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37C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监控录像查证记录表</w:t>
      </w:r>
    </w:p>
    <w:p w14:paraId="5ABC4557">
      <w:pPr>
        <w:rPr>
          <w:rFonts w:hint="eastAsia" w:ascii="仿宋_GB2312" w:hAnsi="仿宋_GB2312" w:eastAsia="仿宋_GB2312" w:cs="仿宋_GB2312"/>
        </w:rPr>
      </w:pPr>
      <w:bookmarkStart w:id="0" w:name="_GoBack"/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697"/>
      </w:tblGrid>
      <w:tr w14:paraId="4BAA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659" w:type="dxa"/>
            <w:vAlign w:val="center"/>
          </w:tcPr>
          <w:p w14:paraId="0E2980C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查证事由</w:t>
            </w:r>
          </w:p>
        </w:tc>
        <w:tc>
          <w:tcPr>
            <w:tcW w:w="7697" w:type="dxa"/>
          </w:tcPr>
          <w:p w14:paraId="73C4053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YYYY年MM月DD日，我校XXX同学（学号XXX，XX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书院/学院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XX专业，XX级本科/硕士/博士生）涉嫌《XX》课程期末（或其他类型考试）闭/开卷考试违纪。根据学校《北京师范大学珠海校区学生考试违纪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认定实施细则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》（〔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号）相关程序规定，为核实情况，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珠海校区教务部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需查阅相关考场监控录像，充分调查、取证后向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校区党委学生工作办公室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提出处分建议。</w:t>
            </w:r>
          </w:p>
        </w:tc>
      </w:tr>
      <w:tr w14:paraId="7C7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2836B6D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查证时间</w:t>
            </w:r>
          </w:p>
        </w:tc>
        <w:tc>
          <w:tcPr>
            <w:tcW w:w="7697" w:type="dxa"/>
          </w:tcPr>
          <w:p w14:paraId="30B10FEE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YYYY年MM月DD日xx:xx-xx:xx</w:t>
            </w:r>
          </w:p>
        </w:tc>
      </w:tr>
      <w:tr w14:paraId="3A63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59" w:type="dxa"/>
            <w:vAlign w:val="center"/>
          </w:tcPr>
          <w:p w14:paraId="7BDD3CBC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查证地点</w:t>
            </w:r>
          </w:p>
        </w:tc>
        <w:tc>
          <w:tcPr>
            <w:tcW w:w="7697" w:type="dxa"/>
          </w:tcPr>
          <w:p w14:paraId="52D20FFA">
            <w:pPr>
              <w:snapToGrid w:val="0"/>
              <w:spacing w:line="5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珠海校区教务部</w:t>
            </w:r>
          </w:p>
        </w:tc>
      </w:tr>
      <w:tr w14:paraId="6D58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9" w:type="dxa"/>
            <w:vAlign w:val="center"/>
          </w:tcPr>
          <w:p w14:paraId="41548033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查证人员</w:t>
            </w:r>
          </w:p>
        </w:tc>
        <w:tc>
          <w:tcPr>
            <w:tcW w:w="7697" w:type="dxa"/>
          </w:tcPr>
          <w:p w14:paraId="4B6C9A0D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.教务部：姓名</w:t>
            </w:r>
          </w:p>
        </w:tc>
      </w:tr>
      <w:tr w14:paraId="6A89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659" w:type="dxa"/>
            <w:vAlign w:val="center"/>
          </w:tcPr>
          <w:p w14:paraId="4BDF2153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查证范围</w:t>
            </w:r>
          </w:p>
        </w:tc>
        <w:tc>
          <w:tcPr>
            <w:tcW w:w="7697" w:type="dxa"/>
          </w:tcPr>
          <w:p w14:paraId="00AD1A1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时间范围：YYYY年MM月DD日xx:xx-xx:xx（考试时间xx:xx-xx:xx）</w:t>
            </w:r>
          </w:p>
          <w:p w14:paraId="2CE0330F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摄像头范围：XX校区XX教学楼XX教室（考场）内，教室外连接XX的走廊</w:t>
            </w:r>
          </w:p>
        </w:tc>
      </w:tr>
      <w:tr w14:paraId="3D3D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659" w:type="dxa"/>
            <w:vAlign w:val="center"/>
          </w:tcPr>
          <w:p w14:paraId="6AE3ACFF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监控关键画面记录</w:t>
            </w:r>
          </w:p>
        </w:tc>
        <w:tc>
          <w:tcPr>
            <w:tcW w:w="7697" w:type="dxa"/>
          </w:tcPr>
          <w:p w14:paraId="74A027B1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xx:xx:xx：完整、客观、准确描述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学生行为</w:t>
            </w:r>
          </w:p>
          <w:p w14:paraId="04632364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xx:xx:xx：同上</w:t>
            </w:r>
          </w:p>
          <w:p w14:paraId="79104A0A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  <w:tr w14:paraId="0AB9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659" w:type="dxa"/>
            <w:vAlign w:val="center"/>
          </w:tcPr>
          <w:p w14:paraId="1C2C9F6A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证据保全信息</w:t>
            </w:r>
          </w:p>
        </w:tc>
        <w:tc>
          <w:tcPr>
            <w:tcW w:w="7697" w:type="dxa"/>
          </w:tcPr>
          <w:p w14:paraId="6A06DEA6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本记录仅客观描述监控画面内容，不作事实定性；查证过程未拍摄屏幕、未泄露无关人员隐私；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珠海校区教务部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已下载查证关键片段存档。</w:t>
            </w:r>
          </w:p>
        </w:tc>
      </w:tr>
    </w:tbl>
    <w:p w14:paraId="4A80BABF">
      <w:pPr>
        <w:snapToGrid w:val="0"/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 w14:paraId="11687DE3">
      <w:p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教务部查证人签字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盖章）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 w14:paraId="09AB74D7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183F"/>
    <w:rsid w:val="00191212"/>
    <w:rsid w:val="0057725C"/>
    <w:rsid w:val="00B024BE"/>
    <w:rsid w:val="00ED52F3"/>
    <w:rsid w:val="02F70D3E"/>
    <w:rsid w:val="03345AEF"/>
    <w:rsid w:val="04EA6DAD"/>
    <w:rsid w:val="07503F44"/>
    <w:rsid w:val="09E87633"/>
    <w:rsid w:val="0B6900CF"/>
    <w:rsid w:val="0E1053AA"/>
    <w:rsid w:val="0F4C2113"/>
    <w:rsid w:val="11EA0109"/>
    <w:rsid w:val="17E33130"/>
    <w:rsid w:val="17E9273D"/>
    <w:rsid w:val="1B542D7A"/>
    <w:rsid w:val="1BDF71EF"/>
    <w:rsid w:val="1CEB02FF"/>
    <w:rsid w:val="1D4F6A5C"/>
    <w:rsid w:val="1E460626"/>
    <w:rsid w:val="202A4E47"/>
    <w:rsid w:val="20923DE0"/>
    <w:rsid w:val="23F35E4D"/>
    <w:rsid w:val="27331D58"/>
    <w:rsid w:val="29814F9C"/>
    <w:rsid w:val="2A7A5DC8"/>
    <w:rsid w:val="337E35B9"/>
    <w:rsid w:val="348916A5"/>
    <w:rsid w:val="357331BF"/>
    <w:rsid w:val="373B55C6"/>
    <w:rsid w:val="38472A51"/>
    <w:rsid w:val="38743CBC"/>
    <w:rsid w:val="3B6B584A"/>
    <w:rsid w:val="3CAF1DBC"/>
    <w:rsid w:val="3FF8266E"/>
    <w:rsid w:val="40781B56"/>
    <w:rsid w:val="40960F0B"/>
    <w:rsid w:val="43123443"/>
    <w:rsid w:val="43334A10"/>
    <w:rsid w:val="43EA5F5A"/>
    <w:rsid w:val="46CC2482"/>
    <w:rsid w:val="47B5239E"/>
    <w:rsid w:val="49703EC1"/>
    <w:rsid w:val="497F3EE8"/>
    <w:rsid w:val="4B197566"/>
    <w:rsid w:val="4BA34B8C"/>
    <w:rsid w:val="4C277D7C"/>
    <w:rsid w:val="4C980319"/>
    <w:rsid w:val="4CDC6E3F"/>
    <w:rsid w:val="4CEA7858"/>
    <w:rsid w:val="4D4B7289"/>
    <w:rsid w:val="4E84183F"/>
    <w:rsid w:val="50D70FEE"/>
    <w:rsid w:val="522B58DB"/>
    <w:rsid w:val="57B11829"/>
    <w:rsid w:val="5D55583B"/>
    <w:rsid w:val="5E803D6F"/>
    <w:rsid w:val="621F7447"/>
    <w:rsid w:val="62AC5AEA"/>
    <w:rsid w:val="67D55C76"/>
    <w:rsid w:val="6BB838ED"/>
    <w:rsid w:val="6E6C4D3A"/>
    <w:rsid w:val="70934E4B"/>
    <w:rsid w:val="739C7F8F"/>
    <w:rsid w:val="75CB3D87"/>
    <w:rsid w:val="7AFD7566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457</Characters>
  <Lines>20</Lines>
  <Paragraphs>24</Paragraphs>
  <TotalTime>9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2025-06-19T02:12:00Z</dcterms:created>
  <dc:creator>鹿琦</dc:creator>
  <cp:lastModifiedBy>MontaMIA</cp:lastModifiedBy>
  <cp:lastPrinted>2026-03-25T00:40:00Z</cp:lastPrinted>
  <dcterms:modified xsi:type="dcterms:W3CDTF">2026-04-02T09:13:00Z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29B4882A8BD84C7486000362CA1DBE5A_11</vt:lpwstr>
  </property>
  <property fmtid="{D5CDD505-2E9C-101B-9397-08002B2CF9AE}" pid="4" name="KSOTemplateDocerSaveRecord">
    <vt:lpwstr>eyJoZGlkIjoiMDJjYTkyMWQxNmQ3YmU0YmRkZDdkNjViY2NhOTJhYzUiLCJ1c2VySWQiOiIyODE0MDY5NjEifQ==</vt:lpwstr>
  </property>
</Properties>
</file>