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43D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 w:line="560" w:lineRule="exact"/>
        <w:jc w:val="center"/>
        <w:textAlignment w:val="auto"/>
        <w:rPr>
          <w:rFonts w:hint="eastAsia" w:ascii="方正小标宋_GBK" w:hAnsi="Calibri" w:eastAsia="方正小标宋_GBK" w:cs="宋体"/>
          <w:b/>
          <w:bCs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Calibri" w:eastAsia="方正小标宋_GBK" w:cs="宋体"/>
          <w:b/>
          <w:bCs/>
          <w:color w:val="000000"/>
          <w:kern w:val="0"/>
          <w:sz w:val="44"/>
          <w:szCs w:val="44"/>
          <w:lang w:val="en-US" w:eastAsia="zh-CN" w:bidi="ar-SA"/>
        </w:rPr>
        <w:t>数字京师·珠海网上办事大厅</w:t>
      </w:r>
    </w:p>
    <w:p w14:paraId="5B312D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 w:line="560" w:lineRule="exact"/>
        <w:jc w:val="center"/>
        <w:textAlignment w:val="auto"/>
        <w:rPr>
          <w:rFonts w:hint="eastAsia" w:ascii="方正小标宋_GBK" w:hAnsi="Calibri" w:eastAsia="方正小标宋_GBK" w:cs="宋体"/>
          <w:b/>
          <w:bCs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Calibri" w:eastAsia="方正小标宋_GBK" w:cs="宋体"/>
          <w:b/>
          <w:bCs/>
          <w:color w:val="000000"/>
          <w:kern w:val="0"/>
          <w:sz w:val="44"/>
          <w:szCs w:val="44"/>
          <w:lang w:val="en-US" w:eastAsia="zh-CN" w:bidi="ar-SA"/>
        </w:rPr>
        <w:t>“珠海校区本研学生四</w:t>
      </w:r>
      <w:r>
        <w:rPr>
          <w:rFonts w:hint="eastAsia" w:ascii="方正小标宋_GBK" w:hAnsi="Calibri" w:eastAsia="方正小标宋_GBK" w:cs="宋体"/>
          <w:b/>
          <w:bCs/>
          <w:color w:val="000000"/>
          <w:kern w:val="0"/>
          <w:sz w:val="44"/>
          <w:szCs w:val="44"/>
          <w:lang w:val="en-US" w:eastAsia="zh-CN" w:bidi="ar-SA"/>
        </w:rPr>
        <w:t>、</w:t>
      </w:r>
      <w:r>
        <w:rPr>
          <w:rFonts w:hint="eastAsia" w:ascii="方正小标宋_GBK" w:hAnsi="Calibri" w:eastAsia="方正小标宋_GBK" w:cs="宋体"/>
          <w:b/>
          <w:bCs/>
          <w:color w:val="000000"/>
          <w:kern w:val="0"/>
          <w:sz w:val="44"/>
          <w:szCs w:val="44"/>
          <w:lang w:val="en-US" w:eastAsia="zh-CN" w:bidi="ar-SA"/>
        </w:rPr>
        <w:t>六级考试请假</w:t>
      </w:r>
    </w:p>
    <w:p w14:paraId="078488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小标宋_GBK" w:hAnsi="Calibri" w:eastAsia="方正小标宋_GBK" w:cs="宋体"/>
          <w:b/>
          <w:bCs/>
          <w:color w:val="000000"/>
          <w:kern w:val="0"/>
          <w:sz w:val="44"/>
          <w:szCs w:val="44"/>
          <w:lang w:val="en-US" w:eastAsia="zh-CN" w:bidi="ar-SA"/>
        </w:rPr>
        <w:t>（补请假）申请”办理说明</w:t>
      </w:r>
    </w:p>
    <w:p w14:paraId="744DA58D">
      <w:pPr>
        <w:widowControl/>
        <w:snapToGrid w:val="0"/>
        <w:spacing w:line="560" w:lineRule="exact"/>
        <w:ind w:firstLine="640" w:firstLineChars="200"/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  <w:t>一、业务办理入口</w:t>
      </w:r>
    </w:p>
    <w:p w14:paraId="6D33FAB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156" w:beforeLines="50" w:after="156" w:afterLines="50" w:line="240" w:lineRule="auto"/>
        <w:jc w:val="center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drawing>
          <wp:inline distT="0" distB="0" distL="0" distR="0">
            <wp:extent cx="4905375" cy="24479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5452" cy="24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49602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华文仿宋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华文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请通过数字京师·珠海进入“网上办事大厅”，于“服务分类”栏目选择“教务类”，页面下方将显示“珠海校区本研学生四六级考试请假（补请假）申请”模块，点击即可。</w:t>
      </w:r>
    </w:p>
    <w:p w14:paraId="3D8FB505">
      <w:pPr>
        <w:widowControl/>
        <w:snapToGrid w:val="0"/>
        <w:spacing w:line="560" w:lineRule="exact"/>
        <w:ind w:firstLine="640" w:firstLineChars="200"/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  <w:t>二、页面内容填写</w:t>
      </w:r>
    </w:p>
    <w:p w14:paraId="0F677DF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156" w:beforeLines="50" w:after="156" w:afterLines="50" w:line="240" w:lineRule="auto"/>
        <w:jc w:val="center"/>
        <w:textAlignment w:val="auto"/>
        <w:rPr>
          <w:rFonts w:ascii="仿宋_GB2312" w:hAnsi="黑体" w:eastAsia="仿宋_GB2312"/>
          <w:sz w:val="32"/>
          <w:szCs w:val="32"/>
        </w:rPr>
      </w:pPr>
      <w:r>
        <w:drawing>
          <wp:inline distT="0" distB="0" distL="0" distR="0">
            <wp:extent cx="4906010" cy="2447925"/>
            <wp:effectExtent l="0" t="0" r="889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06631" cy="24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1343D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华文仿宋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华文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进入业务申请页面后，学生姓名、学号、院系、专业等基本信息将自动显示，无需填写，如信息有误，请及时反馈教务部。</w:t>
      </w:r>
    </w:p>
    <w:p w14:paraId="0E5E4ED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643" w:firstLineChars="200"/>
        <w:textAlignment w:val="auto"/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（一）联系电话</w:t>
      </w:r>
    </w:p>
    <w:p w14:paraId="69898965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华文仿宋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华文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此项为必填项，请准确填写11位手机号码。</w:t>
      </w:r>
    </w:p>
    <w:p w14:paraId="745A332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643" w:firstLineChars="200"/>
        <w:textAlignment w:val="auto"/>
        <w:rPr>
          <w:rFonts w:ascii="仿宋_GB2312" w:hAnsi="黑体" w:eastAsia="仿宋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（二）请假类型</w:t>
      </w:r>
    </w:p>
    <w:p w14:paraId="413A641D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华文仿宋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华文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1.考试前，因故无法参加已报名轮次的考生，请选择“考前请假”。</w:t>
      </w:r>
    </w:p>
    <w:p w14:paraId="3FE06253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华文仿宋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华文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华文仿宋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考试报名期间</w:t>
      </w:r>
      <w:r>
        <w:rPr>
          <w:rFonts w:hint="eastAsia" w:ascii="仿宋_GB2312" w:hAnsi="华文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，因上一轮考试报名后未请假且已缺考，导致失去本次考试报名资格者，请选择“缺考补请假”。</w:t>
      </w:r>
    </w:p>
    <w:p w14:paraId="5ADCCE7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643" w:firstLineChars="200"/>
        <w:textAlignment w:val="auto"/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（三）考试类型及请假时间</w:t>
      </w:r>
    </w:p>
    <w:p w14:paraId="709D45BE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华文仿宋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华文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1.“考前请假”者，请填写</w:t>
      </w:r>
      <w:r>
        <w:rPr>
          <w:rFonts w:hint="eastAsia" w:ascii="仿宋_GB2312" w:hAnsi="华文仿宋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即将参加</w:t>
      </w:r>
      <w:r>
        <w:rPr>
          <w:rFonts w:hint="eastAsia" w:ascii="仿宋_GB2312" w:hAnsi="华文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的、需请假的考试类型及日期。</w:t>
      </w:r>
    </w:p>
    <w:p w14:paraId="174948CF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华文仿宋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华文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2.“缺考补请假”者，请填写已缺考的考试类型及日期。</w:t>
      </w:r>
    </w:p>
    <w:p w14:paraId="6A933C1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156" w:beforeLines="50" w:after="156" w:afterLines="50" w:line="240" w:lineRule="auto"/>
        <w:jc w:val="center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drawing>
          <wp:inline distT="0" distB="0" distL="0" distR="0">
            <wp:extent cx="4954905" cy="2279650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1419" cy="2282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0AEE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643" w:firstLineChars="200"/>
        <w:textAlignment w:val="auto"/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（四）请假原因及附件</w:t>
      </w:r>
    </w:p>
    <w:p w14:paraId="42A07362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华文仿宋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华文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请详细填写计划请假或者上轮缺考的原因，若填写模糊，原则上将不予通过审核。</w:t>
      </w:r>
    </w:p>
    <w:p w14:paraId="2310DCAB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华文仿宋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华文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1.因病请假：须提供医院就诊相关材料，如挂号记录、病历、缴费单等。</w:t>
      </w:r>
    </w:p>
    <w:p w14:paraId="441D4BB4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华文仿宋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华文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2.因会议、实习、课程、考试等请假：须提供相关通知或证明文件（含文字沟通截图、邀请函、报名材料等）。</w:t>
      </w:r>
    </w:p>
    <w:p w14:paraId="13498A83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华文仿宋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华文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3.其他特殊情况：须提供考试期间本人不在校的证明材料，如离校审批单、交通票据、相关沟通记录等。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9AD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95A1C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95A1C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573"/>
    <w:rsid w:val="00007647"/>
    <w:rsid w:val="000718FE"/>
    <w:rsid w:val="00084B6B"/>
    <w:rsid w:val="000B66CE"/>
    <w:rsid w:val="000B7B81"/>
    <w:rsid w:val="00140816"/>
    <w:rsid w:val="00161339"/>
    <w:rsid w:val="00164ABB"/>
    <w:rsid w:val="00197D92"/>
    <w:rsid w:val="001A1833"/>
    <w:rsid w:val="001B17F6"/>
    <w:rsid w:val="001C6594"/>
    <w:rsid w:val="002F5E2C"/>
    <w:rsid w:val="00355710"/>
    <w:rsid w:val="00357FA4"/>
    <w:rsid w:val="003651E2"/>
    <w:rsid w:val="003E7770"/>
    <w:rsid w:val="004350FF"/>
    <w:rsid w:val="004B5597"/>
    <w:rsid w:val="004E5429"/>
    <w:rsid w:val="00530DA3"/>
    <w:rsid w:val="00533E3E"/>
    <w:rsid w:val="005839E8"/>
    <w:rsid w:val="00591252"/>
    <w:rsid w:val="006279A2"/>
    <w:rsid w:val="00651573"/>
    <w:rsid w:val="006613C5"/>
    <w:rsid w:val="0069286B"/>
    <w:rsid w:val="007A180D"/>
    <w:rsid w:val="008B43CB"/>
    <w:rsid w:val="009947C6"/>
    <w:rsid w:val="009C29A8"/>
    <w:rsid w:val="009F69E4"/>
    <w:rsid w:val="00A120F9"/>
    <w:rsid w:val="00A32751"/>
    <w:rsid w:val="00A73182"/>
    <w:rsid w:val="00AE6DD7"/>
    <w:rsid w:val="00B54010"/>
    <w:rsid w:val="00B92AD1"/>
    <w:rsid w:val="00BF58D4"/>
    <w:rsid w:val="00CC0A2D"/>
    <w:rsid w:val="00CE5A09"/>
    <w:rsid w:val="00D301D6"/>
    <w:rsid w:val="00D72940"/>
    <w:rsid w:val="00D74C00"/>
    <w:rsid w:val="00DC5154"/>
    <w:rsid w:val="00E16B53"/>
    <w:rsid w:val="00E44394"/>
    <w:rsid w:val="00E835D2"/>
    <w:rsid w:val="00F0007F"/>
    <w:rsid w:val="00F42C7E"/>
    <w:rsid w:val="00F45750"/>
    <w:rsid w:val="00F70F95"/>
    <w:rsid w:val="00F95889"/>
    <w:rsid w:val="00F9640F"/>
    <w:rsid w:val="00FC59C1"/>
    <w:rsid w:val="0D280437"/>
    <w:rsid w:val="268F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542</Words>
  <Characters>550</Characters>
  <Lines>4</Lines>
  <Paragraphs>1</Paragraphs>
  <TotalTime>12</TotalTime>
  <ScaleCrop>false</ScaleCrop>
  <LinksUpToDate>false</LinksUpToDate>
  <CharactersWithSpaces>550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2025-11-21T01:24:00Z</dcterms:created>
  <dc:creator>明标 黄</dc:creator>
  <cp:lastModifiedBy>bluesnow</cp:lastModifiedBy>
  <dcterms:modified xsi:type="dcterms:W3CDTF">2025-12-07T06:00:55Z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eyJoZGlkIjoiMDc4NDhiMjYzYWEzZjZmZmYxMzQ3MDVjOTY1M2U4OTIiLCJ1c2VySWQiOiI0MjgyMTU2NDcifQ==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3BA11EC46E6948CF88FAF54801E50ACB_12</vt:lpwstr>
  </property>
</Properties>
</file>