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spacing w:line="560" w:lineRule="exact"/>
        <w:jc w:val="center"/>
        <w:rPr>
          <w:rFonts w:hint="default" w:ascii="黑体" w:hAnsi="黑体" w:eastAsia="黑体"/>
          <w:kern w:val="0"/>
          <w:sz w:val="32"/>
          <w:szCs w:val="32"/>
          <w:lang w:val="en-US"/>
        </w:rPr>
      </w:pPr>
      <w:r>
        <w:rPr>
          <w:rFonts w:hint="eastAsia" w:ascii="黑体" w:hAnsi="黑体" w:eastAsia="黑体"/>
          <w:kern w:val="0"/>
          <w:sz w:val="32"/>
          <w:szCs w:val="32"/>
        </w:rPr>
        <w:t>附件2：基于大语言模型的智慧课程建设项目汇报提纲</w:t>
      </w:r>
    </w:p>
    <w:p>
      <w:pPr>
        <w:widowControl/>
        <w:snapToGrid w:val="0"/>
        <w:spacing w:line="560" w:lineRule="exact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snapToGrid w:val="0"/>
        <w:spacing w:line="560" w:lineRule="exact"/>
        <w:ind w:firstLine="640" w:firstLineChars="200"/>
        <w:rPr>
          <w:rFonts w:hint="eastAsia" w:ascii="仿宋_GB2312" w:hAnsi="黑体" w:eastAsia="仿宋_GB2312"/>
          <w:kern w:val="0"/>
          <w:sz w:val="32"/>
          <w:szCs w:val="32"/>
        </w:rPr>
      </w:pPr>
      <w:r>
        <w:rPr>
          <w:rFonts w:hint="eastAsia" w:ascii="仿宋_GB2312" w:hAnsi="黑体" w:eastAsia="仿宋_GB2312"/>
          <w:kern w:val="0"/>
          <w:sz w:val="32"/>
          <w:szCs w:val="32"/>
        </w:rPr>
        <w:t>1</w:t>
      </w:r>
      <w:r>
        <w:rPr>
          <w:rFonts w:hint="eastAsia" w:ascii="仿宋_GB2312" w:hAnsi="黑体" w:eastAsia="仿宋_GB2312"/>
          <w:kern w:val="0"/>
          <w:sz w:val="32"/>
          <w:szCs w:val="32"/>
          <w:lang w:val="en-US" w:eastAsia="zh-CN"/>
        </w:rPr>
        <w:t>.根据</w:t>
      </w:r>
      <w:r>
        <w:rPr>
          <w:rFonts w:hint="eastAsia" w:ascii="仿宋_GB2312" w:hAnsi="黑体" w:eastAsia="仿宋_GB2312"/>
          <w:kern w:val="0"/>
          <w:sz w:val="32"/>
          <w:szCs w:val="32"/>
        </w:rPr>
        <w:t>课程</w:t>
      </w:r>
      <w:r>
        <w:rPr>
          <w:rFonts w:hint="eastAsia" w:ascii="仿宋_GB2312" w:hAnsi="黑体" w:eastAsia="仿宋_GB2312"/>
          <w:kern w:val="0"/>
          <w:sz w:val="32"/>
          <w:szCs w:val="32"/>
          <w:lang w:eastAsia="zh-CN"/>
        </w:rPr>
        <w:t>的</w:t>
      </w:r>
      <w:r>
        <w:rPr>
          <w:rFonts w:hint="eastAsia" w:ascii="仿宋_GB2312" w:hAnsi="黑体" w:eastAsia="仿宋_GB2312"/>
          <w:kern w:val="0"/>
          <w:sz w:val="32"/>
          <w:szCs w:val="32"/>
        </w:rPr>
        <w:t>教学</w:t>
      </w:r>
      <w:r>
        <w:rPr>
          <w:rFonts w:hint="eastAsia" w:ascii="仿宋_GB2312" w:hAnsi="黑体" w:eastAsia="仿宋_GB2312"/>
          <w:kern w:val="0"/>
          <w:sz w:val="32"/>
          <w:szCs w:val="32"/>
          <w:lang w:val="en-US" w:eastAsia="zh-CN"/>
        </w:rPr>
        <w:t>内容和教学设计</w:t>
      </w:r>
      <w:r>
        <w:rPr>
          <w:rFonts w:hint="eastAsia" w:ascii="仿宋_GB2312" w:hAnsi="黑体" w:eastAsia="仿宋_GB2312"/>
          <w:kern w:val="0"/>
          <w:sz w:val="32"/>
          <w:szCs w:val="32"/>
        </w:rPr>
        <w:t>说明自研的大模型</w:t>
      </w:r>
      <w:r>
        <w:rPr>
          <w:rFonts w:hint="eastAsia" w:ascii="仿宋_GB2312" w:hAnsi="黑体" w:eastAsia="仿宋_GB2312"/>
          <w:kern w:val="0"/>
          <w:sz w:val="32"/>
          <w:szCs w:val="32"/>
          <w:lang w:val="en-US" w:eastAsia="zh-CN"/>
        </w:rPr>
        <w:t>或者利用现有的大模型进行本地化部署</w:t>
      </w:r>
      <w:r>
        <w:rPr>
          <w:rFonts w:hint="eastAsia" w:ascii="仿宋_GB2312" w:hAnsi="黑体" w:eastAsia="仿宋_GB2312"/>
          <w:kern w:val="0"/>
          <w:sz w:val="32"/>
          <w:szCs w:val="32"/>
        </w:rPr>
        <w:t>的过程</w:t>
      </w:r>
      <w:r>
        <w:rPr>
          <w:rFonts w:hint="eastAsia" w:ascii="仿宋_GB2312" w:hAnsi="黑体" w:eastAsia="仿宋_GB2312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黑体" w:eastAsia="仿宋_GB2312"/>
          <w:kern w:val="0"/>
          <w:sz w:val="32"/>
          <w:szCs w:val="32"/>
          <w:lang w:val="en-US" w:eastAsia="zh-CN"/>
        </w:rPr>
        <w:t>当前进度如何</w:t>
      </w:r>
      <w:r>
        <w:rPr>
          <w:rFonts w:hint="eastAsia" w:ascii="仿宋_GB2312" w:hAnsi="黑体" w:eastAsia="仿宋_GB2312"/>
          <w:kern w:val="0"/>
          <w:sz w:val="32"/>
          <w:szCs w:val="32"/>
        </w:rPr>
        <w:t>；</w:t>
      </w:r>
    </w:p>
    <w:p>
      <w:pPr>
        <w:widowControl/>
        <w:snapToGrid w:val="0"/>
        <w:spacing w:line="560" w:lineRule="exact"/>
        <w:ind w:firstLine="640" w:firstLineChars="200"/>
        <w:rPr>
          <w:rFonts w:hint="eastAsia" w:ascii="仿宋_GB2312" w:hAnsi="黑体" w:eastAsia="仿宋_GB2312"/>
          <w:kern w:val="0"/>
          <w:sz w:val="32"/>
          <w:szCs w:val="32"/>
        </w:rPr>
      </w:pPr>
      <w:r>
        <w:rPr>
          <w:rFonts w:hint="eastAsia" w:ascii="仿宋_GB2312" w:hAnsi="黑体" w:eastAsia="仿宋_GB2312"/>
          <w:kern w:val="0"/>
          <w:sz w:val="32"/>
          <w:szCs w:val="32"/>
        </w:rPr>
        <w:t>2</w:t>
      </w:r>
      <w:r>
        <w:rPr>
          <w:rFonts w:hint="eastAsia" w:ascii="仿宋_GB2312" w:hAnsi="黑体" w:eastAsia="仿宋_GB2312"/>
          <w:kern w:val="0"/>
          <w:sz w:val="32"/>
          <w:szCs w:val="32"/>
          <w:lang w:val="en-US" w:eastAsia="zh-CN"/>
        </w:rPr>
        <w:t>.利用现有的</w:t>
      </w:r>
      <w:r>
        <w:rPr>
          <w:rFonts w:hint="eastAsia" w:ascii="仿宋_GB2312" w:hAnsi="黑体" w:eastAsia="仿宋_GB2312"/>
          <w:kern w:val="0"/>
          <w:sz w:val="32"/>
          <w:szCs w:val="32"/>
        </w:rPr>
        <w:t>大模型，</w:t>
      </w:r>
      <w:r>
        <w:rPr>
          <w:rFonts w:hint="eastAsia" w:ascii="仿宋_GB2312" w:hAnsi="黑体" w:eastAsia="仿宋_GB2312"/>
          <w:kern w:val="0"/>
          <w:sz w:val="32"/>
          <w:szCs w:val="32"/>
          <w:lang w:val="en-US" w:eastAsia="zh-CN"/>
        </w:rPr>
        <w:t>开发适用于本门课程教学的专有智能体的过程，当前进度如何</w:t>
      </w:r>
      <w:r>
        <w:rPr>
          <w:rFonts w:hint="eastAsia" w:ascii="仿宋_GB2312" w:hAnsi="黑体" w:eastAsia="仿宋_GB2312"/>
          <w:kern w:val="0"/>
          <w:sz w:val="32"/>
          <w:szCs w:val="32"/>
        </w:rPr>
        <w:t>；</w:t>
      </w:r>
    </w:p>
    <w:p>
      <w:pPr>
        <w:widowControl/>
        <w:snapToGrid w:val="0"/>
        <w:spacing w:line="560" w:lineRule="exact"/>
        <w:ind w:firstLine="640" w:firstLineChars="200"/>
        <w:rPr>
          <w:rFonts w:hint="eastAsia" w:ascii="仿宋_GB2312" w:hAnsi="黑体" w:eastAsia="仿宋_GB2312"/>
          <w:kern w:val="0"/>
          <w:sz w:val="32"/>
          <w:szCs w:val="32"/>
        </w:rPr>
      </w:pPr>
      <w:r>
        <w:rPr>
          <w:rFonts w:hint="eastAsia" w:ascii="仿宋_GB2312" w:hAnsi="黑体" w:eastAsia="仿宋_GB2312"/>
          <w:kern w:val="0"/>
          <w:sz w:val="32"/>
          <w:szCs w:val="32"/>
        </w:rPr>
        <w:t>3</w:t>
      </w:r>
      <w:r>
        <w:rPr>
          <w:rFonts w:hint="eastAsia" w:ascii="仿宋_GB2312" w:hAnsi="黑体" w:eastAsia="仿宋_GB2312"/>
          <w:kern w:val="0"/>
          <w:sz w:val="32"/>
          <w:szCs w:val="32"/>
          <w:lang w:val="en-US" w:eastAsia="zh-CN"/>
        </w:rPr>
        <w:t>.</w:t>
      </w:r>
      <w:r>
        <w:rPr>
          <w:rFonts w:hint="eastAsia" w:ascii="仿宋_GB2312" w:hAnsi="黑体" w:eastAsia="仿宋_GB2312"/>
          <w:kern w:val="0"/>
          <w:sz w:val="32"/>
          <w:szCs w:val="32"/>
        </w:rPr>
        <w:t>结合课程的教与学</w:t>
      </w:r>
      <w:r>
        <w:rPr>
          <w:rFonts w:hint="eastAsia" w:ascii="仿宋_GB2312" w:hAnsi="黑体" w:eastAsia="仿宋_GB2312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黑体" w:eastAsia="仿宋_GB2312"/>
          <w:kern w:val="0"/>
          <w:sz w:val="32"/>
          <w:szCs w:val="32"/>
        </w:rPr>
        <w:t>说明</w:t>
      </w:r>
      <w:r>
        <w:rPr>
          <w:rFonts w:hint="eastAsia" w:ascii="仿宋_GB2312" w:hAnsi="黑体" w:eastAsia="仿宋_GB2312"/>
          <w:kern w:val="0"/>
          <w:sz w:val="32"/>
          <w:szCs w:val="32"/>
          <w:lang w:val="en-US" w:eastAsia="zh-CN"/>
        </w:rPr>
        <w:t>智慧课程</w:t>
      </w:r>
      <w:r>
        <w:rPr>
          <w:rFonts w:hint="eastAsia" w:ascii="仿宋_GB2312" w:hAnsi="黑体" w:eastAsia="仿宋_GB2312"/>
          <w:kern w:val="0"/>
          <w:sz w:val="32"/>
          <w:szCs w:val="32"/>
        </w:rPr>
        <w:t>的功能</w:t>
      </w:r>
      <w:r>
        <w:rPr>
          <w:rFonts w:hint="eastAsia" w:ascii="仿宋_GB2312" w:hAnsi="黑体" w:eastAsia="仿宋_GB2312"/>
          <w:kern w:val="0"/>
          <w:sz w:val="32"/>
          <w:szCs w:val="32"/>
          <w:lang w:val="en-US" w:eastAsia="zh-CN"/>
        </w:rPr>
        <w:t>模块</w:t>
      </w:r>
      <w:r>
        <w:rPr>
          <w:rFonts w:hint="eastAsia" w:ascii="仿宋_GB2312" w:hAnsi="黑体" w:eastAsia="仿宋_GB2312"/>
          <w:kern w:val="0"/>
          <w:sz w:val="32"/>
          <w:szCs w:val="32"/>
        </w:rPr>
        <w:t>；</w:t>
      </w:r>
    </w:p>
    <w:p>
      <w:pPr>
        <w:widowControl/>
        <w:snapToGrid w:val="0"/>
        <w:spacing w:line="560" w:lineRule="exact"/>
        <w:ind w:firstLine="640" w:firstLineChars="200"/>
        <w:rPr>
          <w:rFonts w:hint="eastAsia" w:ascii="仿宋_GB2312" w:hAnsi="黑体" w:eastAsia="仿宋_GB2312"/>
          <w:kern w:val="0"/>
          <w:sz w:val="32"/>
          <w:szCs w:val="32"/>
        </w:rPr>
      </w:pPr>
      <w:r>
        <w:rPr>
          <w:rFonts w:hint="eastAsia" w:ascii="仿宋_GB2312" w:hAnsi="黑体" w:eastAsia="仿宋_GB2312"/>
          <w:kern w:val="0"/>
          <w:sz w:val="32"/>
          <w:szCs w:val="32"/>
        </w:rPr>
        <w:t>4</w:t>
      </w:r>
      <w:r>
        <w:rPr>
          <w:rFonts w:hint="eastAsia" w:ascii="仿宋_GB2312" w:hAnsi="黑体" w:eastAsia="仿宋_GB2312"/>
          <w:kern w:val="0"/>
          <w:sz w:val="32"/>
          <w:szCs w:val="32"/>
          <w:lang w:val="en-US" w:eastAsia="zh-CN"/>
        </w:rPr>
        <w:t>.所建设的智慧课程是否已经用于</w:t>
      </w:r>
      <w:r>
        <w:rPr>
          <w:rFonts w:hint="eastAsia" w:ascii="仿宋_GB2312" w:hAnsi="黑体" w:eastAsia="仿宋_GB2312"/>
          <w:kern w:val="0"/>
          <w:sz w:val="32"/>
          <w:szCs w:val="32"/>
        </w:rPr>
        <w:t>在课程教学</w:t>
      </w:r>
      <w:r>
        <w:rPr>
          <w:rFonts w:hint="eastAsia" w:ascii="仿宋_GB2312" w:hAnsi="黑体" w:eastAsia="仿宋_GB2312"/>
          <w:kern w:val="0"/>
          <w:sz w:val="32"/>
          <w:szCs w:val="32"/>
          <w:lang w:eastAsia="zh-CN"/>
        </w:rPr>
        <w:t>？</w:t>
      </w:r>
      <w:r>
        <w:rPr>
          <w:rFonts w:hint="eastAsia" w:ascii="仿宋_GB2312" w:hAnsi="黑体" w:eastAsia="仿宋_GB2312"/>
          <w:kern w:val="0"/>
          <w:sz w:val="32"/>
          <w:szCs w:val="32"/>
        </w:rPr>
        <w:t>效果</w:t>
      </w:r>
      <w:r>
        <w:rPr>
          <w:rFonts w:hint="eastAsia" w:ascii="仿宋_GB2312" w:hAnsi="黑体" w:eastAsia="仿宋_GB2312"/>
          <w:kern w:val="0"/>
          <w:sz w:val="32"/>
          <w:szCs w:val="32"/>
          <w:lang w:val="en-US" w:eastAsia="zh-CN"/>
        </w:rPr>
        <w:t>如何</w:t>
      </w:r>
      <w:r>
        <w:rPr>
          <w:rFonts w:hint="eastAsia" w:ascii="仿宋_GB2312" w:hAnsi="黑体" w:eastAsia="仿宋_GB2312"/>
          <w:kern w:val="0"/>
          <w:sz w:val="32"/>
          <w:szCs w:val="32"/>
        </w:rPr>
        <w:t>；</w:t>
      </w:r>
    </w:p>
    <w:p>
      <w:pPr>
        <w:widowControl/>
        <w:snapToGrid w:val="0"/>
        <w:spacing w:line="560" w:lineRule="exact"/>
        <w:ind w:firstLine="640" w:firstLineChars="200"/>
        <w:rPr>
          <w:rFonts w:hint="eastAsia" w:ascii="仿宋_GB2312" w:hAnsi="黑体" w:eastAsia="仿宋_GB2312"/>
          <w:kern w:val="0"/>
          <w:sz w:val="32"/>
          <w:szCs w:val="32"/>
          <w:lang w:eastAsia="zh-CN"/>
        </w:rPr>
      </w:pPr>
      <w:r>
        <w:rPr>
          <w:rFonts w:hint="eastAsia" w:ascii="仿宋_GB2312" w:hAnsi="黑体" w:eastAsia="仿宋_GB2312"/>
          <w:kern w:val="0"/>
          <w:sz w:val="32"/>
          <w:szCs w:val="32"/>
        </w:rPr>
        <w:t>5</w:t>
      </w:r>
      <w:r>
        <w:rPr>
          <w:rFonts w:hint="eastAsia" w:ascii="仿宋_GB2312" w:hAnsi="黑体" w:eastAsia="仿宋_GB2312"/>
          <w:kern w:val="0"/>
          <w:sz w:val="32"/>
          <w:szCs w:val="32"/>
          <w:lang w:val="en-US" w:eastAsia="zh-CN"/>
        </w:rPr>
        <w:t>.与智慧课程建设</w:t>
      </w:r>
      <w:r>
        <w:rPr>
          <w:rFonts w:hint="eastAsia" w:ascii="仿宋_GB2312" w:hAnsi="黑体" w:eastAsia="仿宋_GB2312"/>
          <w:kern w:val="0"/>
          <w:sz w:val="32"/>
          <w:szCs w:val="32"/>
        </w:rPr>
        <w:t>相关</w:t>
      </w:r>
      <w:r>
        <w:rPr>
          <w:rFonts w:hint="eastAsia" w:ascii="仿宋_GB2312" w:hAnsi="黑体" w:eastAsia="仿宋_GB2312"/>
          <w:kern w:val="0"/>
          <w:sz w:val="32"/>
          <w:szCs w:val="32"/>
          <w:lang w:eastAsia="zh-CN"/>
        </w:rPr>
        <w:t>的</w:t>
      </w:r>
      <w:r>
        <w:rPr>
          <w:rFonts w:hint="eastAsia" w:ascii="仿宋_GB2312" w:hAnsi="黑体" w:eastAsia="仿宋_GB2312"/>
          <w:kern w:val="0"/>
          <w:sz w:val="32"/>
          <w:szCs w:val="32"/>
          <w:lang w:val="en-US" w:eastAsia="zh-CN"/>
        </w:rPr>
        <w:t>其他</w:t>
      </w:r>
      <w:r>
        <w:rPr>
          <w:rFonts w:hint="eastAsia" w:ascii="仿宋_GB2312" w:hAnsi="黑体" w:eastAsia="仿宋_GB2312"/>
          <w:kern w:val="0"/>
          <w:sz w:val="32"/>
          <w:szCs w:val="32"/>
        </w:rPr>
        <w:t>成果</w:t>
      </w:r>
      <w:r>
        <w:rPr>
          <w:rFonts w:hint="eastAsia" w:ascii="仿宋_GB2312" w:hAnsi="黑体" w:eastAsia="仿宋_GB2312"/>
          <w:kern w:val="0"/>
          <w:sz w:val="32"/>
          <w:szCs w:val="32"/>
          <w:lang w:eastAsia="zh-CN"/>
        </w:rPr>
        <w:t>；</w:t>
      </w:r>
      <w:bookmarkStart w:id="0" w:name="_GoBack"/>
      <w:bookmarkEnd w:id="0"/>
    </w:p>
    <w:p>
      <w:pPr>
        <w:widowControl/>
        <w:snapToGrid w:val="0"/>
        <w:spacing w:line="560" w:lineRule="exact"/>
        <w:ind w:firstLine="640" w:firstLineChars="200"/>
        <w:rPr>
          <w:rFonts w:hint="eastAsia" w:ascii="仿宋_GB2312" w:hAnsi="黑体" w:eastAsia="仿宋_GB2312"/>
          <w:kern w:val="0"/>
          <w:sz w:val="32"/>
          <w:szCs w:val="32"/>
        </w:rPr>
      </w:pPr>
      <w:r>
        <w:rPr>
          <w:rFonts w:hint="eastAsia" w:ascii="仿宋_GB2312" w:hAnsi="黑体" w:eastAsia="仿宋_GB2312"/>
          <w:kern w:val="0"/>
          <w:sz w:val="32"/>
          <w:szCs w:val="32"/>
        </w:rPr>
        <w:t>6</w:t>
      </w:r>
      <w:r>
        <w:rPr>
          <w:rFonts w:hint="eastAsia" w:ascii="仿宋_GB2312" w:hAnsi="黑体" w:eastAsia="仿宋_GB2312"/>
          <w:kern w:val="0"/>
          <w:sz w:val="32"/>
          <w:szCs w:val="32"/>
          <w:lang w:val="en-US" w:eastAsia="zh-CN"/>
        </w:rPr>
        <w:t>.</w:t>
      </w:r>
      <w:r>
        <w:rPr>
          <w:rFonts w:hint="eastAsia" w:ascii="仿宋_GB2312" w:hAnsi="黑体" w:eastAsia="仿宋_GB2312"/>
          <w:kern w:val="0"/>
          <w:sz w:val="32"/>
          <w:szCs w:val="32"/>
        </w:rPr>
        <w:t>经费使用情况</w:t>
      </w:r>
    </w:p>
    <w:p>
      <w:pPr>
        <w:widowControl/>
        <w:snapToGrid w:val="0"/>
        <w:spacing w:line="560" w:lineRule="exact"/>
        <w:ind w:firstLine="640" w:firstLineChars="200"/>
        <w:rPr>
          <w:rFonts w:hint="eastAsia" w:ascii="仿宋_GB2312" w:hAnsi="黑体" w:eastAsia="仿宋_GB2312"/>
          <w:kern w:val="0"/>
          <w:sz w:val="32"/>
          <w:szCs w:val="32"/>
        </w:rPr>
      </w:pPr>
      <w:r>
        <w:rPr>
          <w:rFonts w:hint="eastAsia" w:ascii="仿宋_GB2312" w:hAnsi="黑体" w:eastAsia="仿宋_GB2312"/>
          <w:kern w:val="0"/>
          <w:sz w:val="32"/>
          <w:szCs w:val="32"/>
        </w:rPr>
        <w:t>7</w:t>
      </w:r>
      <w:r>
        <w:rPr>
          <w:rFonts w:hint="eastAsia" w:ascii="仿宋_GB2312" w:hAnsi="黑体" w:eastAsia="仿宋_GB2312"/>
          <w:kern w:val="0"/>
          <w:sz w:val="32"/>
          <w:szCs w:val="32"/>
          <w:lang w:val="en-US" w:eastAsia="zh-CN"/>
        </w:rPr>
        <w:t>.</w:t>
      </w:r>
      <w:r>
        <w:rPr>
          <w:rFonts w:hint="eastAsia" w:ascii="仿宋_GB2312" w:hAnsi="黑体" w:eastAsia="仿宋_GB2312"/>
          <w:kern w:val="0"/>
          <w:sz w:val="32"/>
          <w:szCs w:val="32"/>
        </w:rPr>
        <w:t>下一步工作计划</w:t>
      </w:r>
    </w:p>
    <w:sectPr>
      <w:headerReference r:id="rId3" w:type="first"/>
      <w:footerReference r:id="rId4" w:type="default"/>
      <w:footerReference r:id="rId5" w:type="even"/>
      <w:pgSz w:w="11906" w:h="16838"/>
      <w:pgMar w:top="1474" w:right="1474" w:bottom="1418" w:left="1474" w:header="851" w:footer="907" w:gutter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3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2</w:t>
    </w:r>
    <w: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NhZGU0YmYzYmZhMzZiNDFmNTQ2ODNmNjljNDU0YWMifQ=="/>
  </w:docVars>
  <w:rsids>
    <w:rsidRoot w:val="15F435BB"/>
    <w:rsid w:val="08E91791"/>
    <w:rsid w:val="15F435BB"/>
    <w:rsid w:val="2D3D2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162</Words>
  <Characters>174</Characters>
  <Lines>0</Lines>
  <Paragraphs>0</Paragraphs>
  <TotalTime>8</TotalTime>
  <ScaleCrop>false</ScaleCrop>
  <LinksUpToDate>false</LinksUpToDate>
  <CharactersWithSpaces>174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2025-03-27T02:14:00Z</dcterms:created>
  <dc:creator>范海蓉</dc:creator>
  <cp:lastModifiedBy>范海蓉</cp:lastModifiedBy>
  <dcterms:modified xsi:type="dcterms:W3CDTF">2025-03-27T02:35:07Z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3EFDAFA9A77D443DB6AAF933246468C8_11</vt:lpwstr>
  </property>
</Properties>
</file>