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9064" w14:textId="77777777" w:rsidR="00BB13A3" w:rsidRPr="00B325C1" w:rsidRDefault="00BB13A3" w:rsidP="001A0E65">
      <w:pPr>
        <w:snapToGrid w:val="0"/>
        <w:spacing w:beforeLines="300" w:before="936" w:afterLines="100" w:after="312"/>
        <w:jc w:val="distribute"/>
        <w:rPr>
          <w:rFonts w:ascii="华文中宋" w:eastAsia="华文中宋" w:hAnsi="华文中宋"/>
          <w:b/>
          <w:color w:val="FF0000"/>
          <w:spacing w:val="-4"/>
          <w:w w:val="65"/>
          <w:sz w:val="100"/>
          <w:szCs w:val="100"/>
        </w:rPr>
      </w:pPr>
      <w:r w:rsidRPr="00B325C1">
        <w:rPr>
          <w:rFonts w:ascii="华文中宋" w:eastAsia="华文中宋" w:hAnsi="华文中宋" w:hint="eastAsia"/>
          <w:b/>
          <w:color w:val="FF0000"/>
          <w:spacing w:val="-4"/>
          <w:w w:val="65"/>
          <w:sz w:val="100"/>
          <w:szCs w:val="100"/>
        </w:rPr>
        <w:t>北京师范大学教务部文件</w:t>
      </w:r>
    </w:p>
    <w:p w14:paraId="0F4606B3" w14:textId="4D92F396" w:rsidR="00BB13A3" w:rsidRPr="008F38EB" w:rsidRDefault="008F38EB" w:rsidP="008F38EB">
      <w:pPr>
        <w:snapToGrid w:val="0"/>
        <w:spacing w:line="44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华文仿宋" w:hint="eastAsia"/>
          <w:color w:val="000000"/>
          <w:sz w:val="32"/>
          <w:szCs w:val="32"/>
        </w:rPr>
        <w:t>师教培养〔2024〕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9</w:t>
      </w:r>
      <w:r>
        <w:rPr>
          <w:rFonts w:ascii="仿宋_GB2312" w:eastAsia="仿宋_GB2312" w:hAnsi="华文仿宋"/>
          <w:color w:val="000000"/>
          <w:sz w:val="32"/>
          <w:szCs w:val="32"/>
        </w:rPr>
        <w:t>2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号</w:t>
      </w:r>
    </w:p>
    <w:p w14:paraId="009AFD48" w14:textId="24BE09B3" w:rsidR="00D01CA8" w:rsidRPr="00631E4E" w:rsidRDefault="00F120E9" w:rsidP="00631E4E">
      <w:pPr>
        <w:snapToGrid w:val="0"/>
        <w:spacing w:line="440" w:lineRule="exact"/>
        <w:jc w:val="center"/>
        <w:rPr>
          <w:rFonts w:ascii="宋体" w:hAnsi="宋体" w:cs="宋体"/>
          <w:b/>
          <w:bCs/>
          <w:color w:val="FF0000"/>
          <w:w w:val="90"/>
          <w:kern w:val="0"/>
          <w:szCs w:val="21"/>
        </w:rPr>
      </w:pPr>
      <w:r>
        <w:rPr>
          <w:rFonts w:ascii="仿宋" w:eastAsia="仿宋" w:hAnsi="仿宋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09F68B" wp14:editId="2A441328">
                <wp:simplePos x="0" y="0"/>
                <wp:positionH relativeFrom="margin">
                  <wp:align>center</wp:align>
                </wp:positionH>
                <wp:positionV relativeFrom="paragraph">
                  <wp:posOffset>142875</wp:posOffset>
                </wp:positionV>
                <wp:extent cx="5597525" cy="0"/>
                <wp:effectExtent l="17780" t="17145" r="13970" b="11430"/>
                <wp:wrapNone/>
                <wp:docPr id="1" name="直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97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B5CD2" id="直线 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1.25pt" to="440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" strokecolor="red" strokeweight="1.5pt">
                <w10:wrap anchorx="margin"/>
              </v:line>
            </w:pict>
          </mc:Fallback>
        </mc:AlternateContent>
      </w:r>
      <w:r w:rsidR="00BB13A3">
        <w:rPr>
          <w:rFonts w:ascii="宋体" w:hAnsi="宋体" w:cs="宋体" w:hint="eastAsia"/>
          <w:b/>
          <w:bCs/>
          <w:color w:val="FF0000"/>
          <w:w w:val="90"/>
          <w:kern w:val="0"/>
          <w:szCs w:val="21"/>
        </w:rPr>
        <w:t xml:space="preserve">                                         </w:t>
      </w:r>
    </w:p>
    <w:p w14:paraId="6D8847CE" w14:textId="3396F152" w:rsidR="00317929" w:rsidRPr="001968BE" w:rsidRDefault="00BB13A3" w:rsidP="001968BE">
      <w:pPr>
        <w:widowControl/>
        <w:spacing w:line="276" w:lineRule="auto"/>
        <w:jc w:val="center"/>
        <w:rPr>
          <w:rFonts w:ascii="方正小标宋简体" w:eastAsia="方正小标宋简体" w:hAnsi="Calibri" w:cs="宋体"/>
          <w:b/>
          <w:bCs/>
          <w:color w:val="000000"/>
          <w:kern w:val="0"/>
          <w:sz w:val="44"/>
          <w:szCs w:val="44"/>
          <w:bdr w:val="none" w:sz="0" w:space="0" w:color="auto" w:frame="1"/>
        </w:rPr>
      </w:pPr>
      <w:r w:rsidRPr="00D13D5F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关于</w:t>
      </w:r>
      <w:r w:rsidR="009C6B78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开展</w:t>
      </w:r>
      <w:r w:rsidR="00561433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2</w:t>
      </w:r>
      <w:r w:rsidR="00561433">
        <w:rPr>
          <w:rFonts w:ascii="方正小标宋简体" w:eastAsia="方正小标宋简体" w:hAnsi="Calibri" w:cs="宋体"/>
          <w:b/>
          <w:bCs/>
          <w:color w:val="000000"/>
          <w:kern w:val="0"/>
          <w:sz w:val="44"/>
          <w:szCs w:val="44"/>
          <w:bdr w:val="none" w:sz="0" w:space="0" w:color="auto" w:frame="1"/>
        </w:rPr>
        <w:t>02</w:t>
      </w:r>
      <w:r w:rsidR="009C6B78">
        <w:rPr>
          <w:rFonts w:ascii="方正小标宋简体" w:eastAsia="方正小标宋简体" w:hAnsi="Calibri" w:cs="宋体"/>
          <w:b/>
          <w:bCs/>
          <w:color w:val="000000"/>
          <w:kern w:val="0"/>
          <w:sz w:val="44"/>
          <w:szCs w:val="44"/>
          <w:bdr w:val="none" w:sz="0" w:space="0" w:color="auto" w:frame="1"/>
        </w:rPr>
        <w:t>4</w:t>
      </w:r>
      <w:r w:rsidR="00561433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年</w:t>
      </w:r>
      <w:r w:rsidR="003D5A57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师范专业</w:t>
      </w:r>
      <w:r w:rsidR="004355E5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建设</w:t>
      </w:r>
      <w:r w:rsidR="009C6B78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质量提升</w:t>
      </w:r>
      <w:r w:rsidR="003D5A57" w:rsidRPr="003D5A57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专项</w:t>
      </w:r>
      <w:r w:rsidR="009C6B78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年度检查的</w:t>
      </w:r>
      <w:r w:rsidRPr="00D13D5F">
        <w:rPr>
          <w:rFonts w:ascii="方正小标宋简体" w:eastAsia="方正小标宋简体" w:hAnsi="Calibri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通知</w:t>
      </w:r>
    </w:p>
    <w:p w14:paraId="5DD08CFF" w14:textId="77777777" w:rsidR="00631E4E" w:rsidRDefault="00631E4E" w:rsidP="009C6B78">
      <w:pPr>
        <w:widowControl/>
        <w:spacing w:line="560" w:lineRule="exact"/>
        <w:rPr>
          <w:rFonts w:ascii="仿宋_GB2312" w:eastAsia="仿宋_GB2312" w:hAnsi="华文仿宋"/>
          <w:color w:val="000000"/>
          <w:sz w:val="32"/>
          <w:szCs w:val="32"/>
        </w:rPr>
      </w:pPr>
    </w:p>
    <w:p w14:paraId="0258FED0" w14:textId="17A0303E" w:rsidR="009C6B78" w:rsidRDefault="009C6B78" w:rsidP="009C6B78">
      <w:pPr>
        <w:widowControl/>
        <w:spacing w:line="560" w:lineRule="exact"/>
        <w:rPr>
          <w:rFonts w:ascii="仿宋_GB2312" w:eastAsia="仿宋_GB2312" w:hAnsi="华文仿宋"/>
          <w:color w:val="000000"/>
          <w:sz w:val="32"/>
          <w:szCs w:val="32"/>
        </w:rPr>
      </w:pPr>
      <w:r>
        <w:rPr>
          <w:rFonts w:ascii="仿宋_GB2312" w:eastAsia="仿宋_GB2312" w:hAnsi="华文仿宋" w:hint="eastAsia"/>
          <w:color w:val="000000"/>
          <w:sz w:val="32"/>
          <w:szCs w:val="32"/>
        </w:rPr>
        <w:t>各有关单位</w:t>
      </w:r>
      <w:r w:rsidRPr="00B325C1">
        <w:rPr>
          <w:rFonts w:ascii="仿宋_GB2312" w:eastAsia="仿宋_GB2312" w:hAnsi="华文仿宋" w:hint="eastAsia"/>
          <w:color w:val="000000"/>
          <w:sz w:val="32"/>
          <w:szCs w:val="32"/>
        </w:rPr>
        <w:t>：</w:t>
      </w:r>
    </w:p>
    <w:p w14:paraId="2B3427AA" w14:textId="04FCF524" w:rsidR="009C6B78" w:rsidRPr="005E0E08" w:rsidRDefault="009C6B78" w:rsidP="009C6B78">
      <w:pPr>
        <w:pStyle w:val="a7"/>
        <w:snapToGrid w:val="0"/>
        <w:spacing w:line="560" w:lineRule="exact"/>
        <w:ind w:firstLine="640"/>
        <w:rPr>
          <w:rFonts w:ascii="仿宋_GB2312" w:eastAsia="仿宋_GB2312" w:hAnsi="黑体"/>
          <w:color w:val="000000"/>
          <w:sz w:val="32"/>
          <w:szCs w:val="32"/>
        </w:rPr>
      </w:pP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为深入贯彻落</w:t>
      </w:r>
      <w:proofErr w:type="gramStart"/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实习近</w:t>
      </w:r>
      <w:proofErr w:type="gramEnd"/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平总书记关于教育的重要论述和给我校</w:t>
      </w:r>
      <w:r w:rsidRPr="005E0E08">
        <w:rPr>
          <w:rFonts w:ascii="仿宋_GB2312" w:eastAsia="仿宋_GB2312" w:hAnsi="黑体"/>
          <w:color w:val="000000"/>
          <w:sz w:val="32"/>
          <w:szCs w:val="32"/>
        </w:rPr>
        <w:t>“</w:t>
      </w:r>
      <w:r w:rsidRPr="005E0E08">
        <w:rPr>
          <w:rFonts w:ascii="仿宋_GB2312" w:eastAsia="仿宋_GB2312" w:hAnsi="黑体"/>
          <w:color w:val="000000"/>
          <w:sz w:val="32"/>
          <w:szCs w:val="32"/>
        </w:rPr>
        <w:t>优师计划</w:t>
      </w:r>
      <w:r w:rsidRPr="005E0E08">
        <w:rPr>
          <w:rFonts w:ascii="仿宋_GB2312" w:eastAsia="仿宋_GB2312" w:hAnsi="黑体"/>
          <w:color w:val="000000"/>
          <w:sz w:val="32"/>
          <w:szCs w:val="32"/>
        </w:rPr>
        <w:t>”</w:t>
      </w: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师范</w:t>
      </w:r>
      <w:proofErr w:type="gramStart"/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生</w:t>
      </w:r>
      <w:r w:rsidRPr="005E0E08">
        <w:rPr>
          <w:rFonts w:ascii="仿宋_GB2312" w:eastAsia="仿宋_GB2312" w:hAnsi="黑体"/>
          <w:color w:val="000000"/>
          <w:sz w:val="32"/>
          <w:szCs w:val="32"/>
        </w:rPr>
        <w:t>重要</w:t>
      </w:r>
      <w:proofErr w:type="gramEnd"/>
      <w:r w:rsidRPr="005E0E08">
        <w:rPr>
          <w:rFonts w:ascii="仿宋_GB2312" w:eastAsia="仿宋_GB2312" w:hAnsi="黑体"/>
          <w:color w:val="000000"/>
          <w:sz w:val="32"/>
          <w:szCs w:val="32"/>
        </w:rPr>
        <w:t>回信精神，</w:t>
      </w: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深化我校“一体两翼”办学格局下的教师教育领域改革，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学校于</w:t>
      </w:r>
      <w:r w:rsidR="00B86FCC">
        <w:rPr>
          <w:rFonts w:ascii="仿宋_GB2312" w:eastAsia="仿宋_GB2312" w:hAnsi="黑体" w:hint="eastAsia"/>
          <w:color w:val="000000"/>
          <w:sz w:val="32"/>
          <w:szCs w:val="32"/>
        </w:rPr>
        <w:t>今年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6月完成</w:t>
      </w:r>
      <w:r w:rsidR="00B86FCC">
        <w:rPr>
          <w:rFonts w:ascii="仿宋_GB2312" w:eastAsia="仿宋_GB2312" w:hAnsi="黑体" w:hint="eastAsia"/>
          <w:color w:val="000000"/>
          <w:sz w:val="32"/>
          <w:szCs w:val="32"/>
        </w:rPr>
        <w:t>了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2</w:t>
      </w:r>
      <w:r>
        <w:rPr>
          <w:rFonts w:ascii="仿宋_GB2312" w:eastAsia="仿宋_GB2312" w:hAnsi="黑体"/>
          <w:color w:val="000000"/>
          <w:sz w:val="32"/>
          <w:szCs w:val="32"/>
        </w:rPr>
        <w:t>024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年</w:t>
      </w: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师范专业建设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质量提升</w:t>
      </w: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专项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评审立项</w:t>
      </w:r>
      <w:r w:rsidR="00170C67">
        <w:rPr>
          <w:rFonts w:ascii="仿宋_GB2312" w:eastAsia="仿宋_GB2312" w:hAnsi="黑体" w:hint="eastAsia"/>
          <w:color w:val="000000"/>
          <w:sz w:val="32"/>
          <w:szCs w:val="32"/>
        </w:rPr>
        <w:t>工作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，两校区共1</w:t>
      </w:r>
      <w:r>
        <w:rPr>
          <w:rFonts w:ascii="仿宋_GB2312" w:eastAsia="仿宋_GB2312" w:hAnsi="黑体"/>
          <w:color w:val="000000"/>
          <w:sz w:val="32"/>
          <w:szCs w:val="32"/>
        </w:rPr>
        <w:t>8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个单位立项。</w:t>
      </w:r>
      <w:r w:rsidR="002C3F15">
        <w:rPr>
          <w:rFonts w:ascii="仿宋_GB2312" w:eastAsia="仿宋_GB2312" w:hAnsi="黑体" w:hint="eastAsia"/>
          <w:color w:val="000000"/>
          <w:sz w:val="32"/>
          <w:szCs w:val="32"/>
        </w:rPr>
        <w:t>根据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《</w:t>
      </w:r>
      <w:r w:rsidRPr="00B30CB3">
        <w:rPr>
          <w:rFonts w:ascii="仿宋_GB2312" w:eastAsia="仿宋_GB2312" w:hAnsi="华文仿宋" w:hint="eastAsia"/>
          <w:color w:val="000000"/>
          <w:sz w:val="32"/>
          <w:szCs w:val="32"/>
        </w:rPr>
        <w:t>师范专业建设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质量提升</w:t>
      </w:r>
      <w:r w:rsidRPr="00B30CB3">
        <w:rPr>
          <w:rFonts w:ascii="仿宋_GB2312" w:eastAsia="仿宋_GB2312" w:hAnsi="华文仿宋" w:hint="eastAsia"/>
          <w:color w:val="000000"/>
          <w:sz w:val="32"/>
          <w:szCs w:val="32"/>
        </w:rPr>
        <w:t>专项管理办法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》（师校发</w:t>
      </w:r>
      <w:r w:rsidRPr="00B325C1">
        <w:rPr>
          <w:rFonts w:ascii="仿宋_GB2312" w:eastAsia="仿宋_GB2312" w:hAnsi="华文仿宋" w:hint="eastAsia"/>
          <w:color w:val="000000"/>
          <w:sz w:val="32"/>
          <w:szCs w:val="32"/>
        </w:rPr>
        <w:t>〔</w:t>
      </w:r>
      <w:r w:rsidRPr="00B325C1">
        <w:rPr>
          <w:rFonts w:ascii="仿宋_GB2312" w:eastAsia="仿宋_GB2312" w:hAnsi="华文仿宋"/>
          <w:color w:val="000000"/>
          <w:sz w:val="32"/>
          <w:szCs w:val="32"/>
        </w:rPr>
        <w:t>20</w:t>
      </w:r>
      <w:r>
        <w:rPr>
          <w:rFonts w:ascii="仿宋_GB2312" w:eastAsia="仿宋_GB2312" w:hAnsi="华文仿宋"/>
          <w:color w:val="000000"/>
          <w:sz w:val="32"/>
          <w:szCs w:val="32"/>
        </w:rPr>
        <w:t>24</w:t>
      </w:r>
      <w:r w:rsidRPr="00B325C1">
        <w:rPr>
          <w:rFonts w:ascii="仿宋_GB2312" w:eastAsia="仿宋_GB2312" w:hAnsi="华文仿宋" w:hint="eastAsia"/>
          <w:color w:val="000000"/>
          <w:sz w:val="32"/>
          <w:szCs w:val="32"/>
        </w:rPr>
        <w:t>〕</w:t>
      </w:r>
      <w:r>
        <w:rPr>
          <w:rFonts w:ascii="仿宋_GB2312" w:eastAsia="仿宋_GB2312" w:hAnsi="华文仿宋"/>
          <w:color w:val="000000"/>
          <w:sz w:val="32"/>
          <w:szCs w:val="32"/>
        </w:rPr>
        <w:t>45</w:t>
      </w:r>
      <w:r w:rsidRPr="00B325C1">
        <w:rPr>
          <w:rFonts w:ascii="仿宋_GB2312" w:eastAsia="仿宋_GB2312" w:hAnsi="华文仿宋" w:hint="eastAsia"/>
          <w:color w:val="000000"/>
          <w:sz w:val="32"/>
          <w:szCs w:val="32"/>
        </w:rPr>
        <w:t>号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）相关要求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>，现</w:t>
      </w:r>
      <w:r w:rsidR="002C3F15">
        <w:rPr>
          <w:rFonts w:ascii="仿宋_GB2312" w:eastAsia="仿宋_GB2312" w:hAnsi="黑体" w:hint="eastAsia"/>
          <w:color w:val="000000"/>
          <w:sz w:val="32"/>
          <w:szCs w:val="32"/>
        </w:rPr>
        <w:t>对专项开展2</w:t>
      </w:r>
      <w:r w:rsidR="002C3F15">
        <w:rPr>
          <w:rFonts w:ascii="仿宋_GB2312" w:eastAsia="仿宋_GB2312" w:hAnsi="黑体"/>
          <w:color w:val="000000"/>
          <w:sz w:val="32"/>
          <w:szCs w:val="32"/>
        </w:rPr>
        <w:t>024</w:t>
      </w:r>
      <w:r w:rsidR="002C3F15">
        <w:rPr>
          <w:rFonts w:ascii="仿宋_GB2312" w:eastAsia="仿宋_GB2312" w:hAnsi="黑体" w:hint="eastAsia"/>
          <w:color w:val="000000"/>
          <w:sz w:val="32"/>
          <w:szCs w:val="32"/>
        </w:rPr>
        <w:t>年度检查</w:t>
      </w:r>
      <w:r w:rsidR="000042E7">
        <w:rPr>
          <w:rFonts w:ascii="仿宋_GB2312" w:eastAsia="仿宋_GB2312" w:hAnsi="黑体" w:hint="eastAsia"/>
          <w:color w:val="000000"/>
          <w:sz w:val="32"/>
          <w:szCs w:val="32"/>
        </w:rPr>
        <w:t>。</w:t>
      </w: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具体</w:t>
      </w:r>
      <w:r w:rsidR="000042E7">
        <w:rPr>
          <w:rFonts w:ascii="仿宋_GB2312" w:eastAsia="仿宋_GB2312" w:hAnsi="黑体" w:hint="eastAsia"/>
          <w:color w:val="000000"/>
          <w:sz w:val="32"/>
          <w:szCs w:val="32"/>
        </w:rPr>
        <w:t>要求</w:t>
      </w:r>
      <w:r w:rsidRPr="005E0E08">
        <w:rPr>
          <w:rFonts w:ascii="仿宋_GB2312" w:eastAsia="仿宋_GB2312" w:hAnsi="黑体" w:hint="eastAsia"/>
          <w:color w:val="000000"/>
          <w:sz w:val="32"/>
          <w:szCs w:val="32"/>
        </w:rPr>
        <w:t>如下：</w:t>
      </w:r>
    </w:p>
    <w:p w14:paraId="697BD121" w14:textId="10A45517" w:rsidR="00C76F06" w:rsidRDefault="00A7241A" w:rsidP="000042E7">
      <w:pPr>
        <w:snapToGrid w:val="0"/>
        <w:spacing w:line="56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请各</w:t>
      </w:r>
      <w:r w:rsidR="000042E7">
        <w:rPr>
          <w:rFonts w:ascii="仿宋_GB2312" w:eastAsia="仿宋_GB2312" w:hAnsi="微软雅黑" w:hint="eastAsia"/>
          <w:color w:val="000000"/>
          <w:sz w:val="32"/>
          <w:szCs w:val="32"/>
        </w:rPr>
        <w:t>单位</w:t>
      </w:r>
      <w:r w:rsidR="00CE3D0A">
        <w:rPr>
          <w:rFonts w:ascii="仿宋_GB2312" w:eastAsia="仿宋_GB2312" w:hAnsi="仿宋" w:hint="eastAsia"/>
          <w:sz w:val="32"/>
          <w:szCs w:val="32"/>
        </w:rPr>
        <w:t>对照项目申报书，</w:t>
      </w:r>
      <w:r w:rsidR="00C8180C">
        <w:rPr>
          <w:rFonts w:ascii="仿宋_GB2312" w:eastAsia="仿宋_GB2312" w:hAnsi="仿宋" w:hint="eastAsia"/>
          <w:sz w:val="32"/>
          <w:szCs w:val="32"/>
        </w:rPr>
        <w:t>撰写</w:t>
      </w:r>
      <w:r w:rsidR="00C76F06">
        <w:rPr>
          <w:rFonts w:ascii="仿宋_GB2312" w:eastAsia="仿宋_GB2312" w:hAnsi="仿宋" w:hint="eastAsia"/>
          <w:sz w:val="32"/>
          <w:szCs w:val="32"/>
        </w:rPr>
        <w:t>2</w:t>
      </w:r>
      <w:r w:rsidR="00C76F06">
        <w:rPr>
          <w:rFonts w:ascii="仿宋_GB2312" w:eastAsia="仿宋_GB2312" w:hAnsi="仿宋"/>
          <w:sz w:val="32"/>
          <w:szCs w:val="32"/>
        </w:rPr>
        <w:t>024</w:t>
      </w:r>
      <w:r w:rsidR="000042E7">
        <w:rPr>
          <w:rFonts w:ascii="仿宋_GB2312" w:eastAsia="仿宋_GB2312" w:hAnsi="仿宋" w:hint="eastAsia"/>
          <w:sz w:val="32"/>
          <w:szCs w:val="32"/>
        </w:rPr>
        <w:t>年度检查报告</w:t>
      </w:r>
      <w:r w:rsidR="00512BD9">
        <w:rPr>
          <w:rFonts w:ascii="仿宋_GB2312" w:eastAsia="仿宋_GB2312" w:hAnsi="仿宋" w:hint="eastAsia"/>
          <w:sz w:val="32"/>
          <w:szCs w:val="32"/>
        </w:rPr>
        <w:t>及建设成效宣传材料</w:t>
      </w:r>
      <w:r w:rsidR="004678A2">
        <w:rPr>
          <w:rFonts w:ascii="仿宋_GB2312" w:eastAsia="仿宋_GB2312" w:hAnsi="仿宋" w:hint="eastAsia"/>
          <w:sz w:val="32"/>
          <w:szCs w:val="32"/>
        </w:rPr>
        <w:t>（典型案例）</w:t>
      </w:r>
      <w:r w:rsidR="00512BD9">
        <w:rPr>
          <w:rFonts w:ascii="仿宋_GB2312" w:eastAsia="仿宋_GB2312" w:hAnsi="仿宋" w:hint="eastAsia"/>
          <w:sz w:val="32"/>
          <w:szCs w:val="32"/>
        </w:rPr>
        <w:t>，</w:t>
      </w:r>
      <w:r w:rsidR="00C8180C">
        <w:rPr>
          <w:rFonts w:ascii="仿宋_GB2312" w:eastAsia="仿宋_GB2312" w:hAnsi="仿宋" w:hint="eastAsia"/>
          <w:sz w:val="32"/>
          <w:szCs w:val="32"/>
        </w:rPr>
        <w:t>总结</w:t>
      </w:r>
      <w:r w:rsidR="00512BD9">
        <w:rPr>
          <w:rFonts w:ascii="仿宋_GB2312" w:eastAsia="仿宋_GB2312" w:hAnsi="仿宋" w:hint="eastAsia"/>
          <w:sz w:val="32"/>
          <w:szCs w:val="32"/>
        </w:rPr>
        <w:t>2</w:t>
      </w:r>
      <w:r w:rsidR="00512BD9">
        <w:rPr>
          <w:rFonts w:ascii="仿宋_GB2312" w:eastAsia="仿宋_GB2312" w:hAnsi="仿宋"/>
          <w:sz w:val="32"/>
          <w:szCs w:val="32"/>
        </w:rPr>
        <w:t>024</w:t>
      </w:r>
      <w:r w:rsidR="00C76F06">
        <w:rPr>
          <w:rFonts w:ascii="仿宋_GB2312" w:eastAsia="仿宋_GB2312" w:hAnsi="仿宋" w:hint="eastAsia"/>
          <w:sz w:val="32"/>
          <w:szCs w:val="32"/>
        </w:rPr>
        <w:t>年度</w:t>
      </w:r>
      <w:r w:rsidR="00B86FCC">
        <w:rPr>
          <w:rFonts w:ascii="仿宋_GB2312" w:eastAsia="仿宋_GB2312" w:hAnsi="仿宋" w:hint="eastAsia"/>
          <w:sz w:val="32"/>
          <w:szCs w:val="32"/>
        </w:rPr>
        <w:t>专项</w:t>
      </w:r>
      <w:r w:rsidR="00CE3D0A">
        <w:rPr>
          <w:rFonts w:ascii="仿宋_GB2312" w:eastAsia="仿宋_GB2312" w:hAnsi="仿宋" w:hint="eastAsia"/>
          <w:sz w:val="32"/>
          <w:szCs w:val="32"/>
        </w:rPr>
        <w:t>建设</w:t>
      </w:r>
      <w:r w:rsidR="001968BE">
        <w:rPr>
          <w:rFonts w:ascii="仿宋_GB2312" w:eastAsia="仿宋_GB2312" w:hAnsi="仿宋" w:hint="eastAsia"/>
          <w:sz w:val="32"/>
          <w:szCs w:val="32"/>
        </w:rPr>
        <w:t>经验和成果</w:t>
      </w:r>
      <w:r w:rsidR="00C8180C">
        <w:rPr>
          <w:rFonts w:ascii="仿宋_GB2312" w:eastAsia="仿宋_GB2312" w:hAnsi="仿宋" w:hint="eastAsia"/>
          <w:sz w:val="32"/>
          <w:szCs w:val="32"/>
        </w:rPr>
        <w:t>，凝练</w:t>
      </w:r>
      <w:r w:rsidR="00B86FCC">
        <w:rPr>
          <w:rFonts w:ascii="仿宋_GB2312" w:eastAsia="仿宋_GB2312" w:hAnsi="仿宋" w:hint="eastAsia"/>
          <w:sz w:val="32"/>
          <w:szCs w:val="32"/>
        </w:rPr>
        <w:t>专项</w:t>
      </w:r>
      <w:r w:rsidR="00C8180C">
        <w:rPr>
          <w:rFonts w:ascii="仿宋_GB2312" w:eastAsia="仿宋_GB2312" w:hAnsi="仿宋" w:hint="eastAsia"/>
          <w:sz w:val="32"/>
          <w:szCs w:val="32"/>
        </w:rPr>
        <w:t>创新点</w:t>
      </w:r>
      <w:r w:rsidR="001968BE">
        <w:rPr>
          <w:rFonts w:ascii="仿宋_GB2312" w:eastAsia="仿宋_GB2312" w:hAnsi="仿宋" w:hint="eastAsia"/>
          <w:sz w:val="32"/>
          <w:szCs w:val="32"/>
        </w:rPr>
        <w:t>，</w:t>
      </w:r>
      <w:r w:rsidR="00C76F06">
        <w:rPr>
          <w:rFonts w:ascii="仿宋_GB2312" w:eastAsia="仿宋_GB2312" w:hAnsi="仿宋" w:hint="eastAsia"/>
          <w:sz w:val="32"/>
          <w:szCs w:val="32"/>
        </w:rPr>
        <w:t>明确</w:t>
      </w:r>
      <w:r w:rsidR="00915173">
        <w:rPr>
          <w:rFonts w:ascii="仿宋_GB2312" w:eastAsia="仿宋_GB2312" w:hAnsi="仿宋" w:hint="eastAsia"/>
          <w:sz w:val="32"/>
          <w:szCs w:val="32"/>
        </w:rPr>
        <w:t>年度</w:t>
      </w:r>
      <w:r w:rsidRPr="00A118EA">
        <w:rPr>
          <w:rFonts w:ascii="仿宋_GB2312" w:eastAsia="仿宋_GB2312" w:hAnsi="微软雅黑" w:hint="eastAsia"/>
          <w:color w:val="000000"/>
          <w:sz w:val="32"/>
          <w:szCs w:val="32"/>
        </w:rPr>
        <w:t>绩效目标</w:t>
      </w:r>
      <w:r w:rsidR="00915173">
        <w:rPr>
          <w:rFonts w:ascii="仿宋_GB2312" w:eastAsia="仿宋_GB2312" w:hAnsi="微软雅黑" w:hint="eastAsia"/>
          <w:color w:val="000000"/>
          <w:sz w:val="32"/>
          <w:szCs w:val="32"/>
        </w:rPr>
        <w:t>完成情况</w:t>
      </w:r>
      <w:r w:rsidR="00CE3D0A">
        <w:rPr>
          <w:rFonts w:ascii="仿宋_GB2312" w:eastAsia="仿宋_GB2312" w:hAnsi="微软雅黑" w:hint="eastAsia"/>
          <w:color w:val="000000"/>
          <w:sz w:val="32"/>
          <w:szCs w:val="32"/>
        </w:rPr>
        <w:t>和经费使用情况</w:t>
      </w:r>
      <w:r w:rsidRPr="00A118EA">
        <w:rPr>
          <w:rFonts w:ascii="仿宋_GB2312" w:eastAsia="仿宋_GB2312" w:hAnsi="微软雅黑" w:hint="eastAsia"/>
          <w:color w:val="000000"/>
          <w:sz w:val="32"/>
          <w:szCs w:val="32"/>
        </w:rPr>
        <w:t>。</w:t>
      </w:r>
    </w:p>
    <w:p w14:paraId="03664B40" w14:textId="39304092" w:rsidR="000042E7" w:rsidRDefault="00C76F06" w:rsidP="000042E7">
      <w:pPr>
        <w:snapToGrid w:val="0"/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请各单位于</w:t>
      </w:r>
      <w:r w:rsidRPr="004D2299">
        <w:rPr>
          <w:rFonts w:ascii="仿宋_GB2312" w:eastAsia="仿宋_GB2312" w:hAnsi="微软雅黑" w:hint="eastAsia"/>
          <w:b/>
          <w:color w:val="000000"/>
          <w:sz w:val="32"/>
          <w:szCs w:val="32"/>
        </w:rPr>
        <w:t>1</w:t>
      </w:r>
      <w:r w:rsidRPr="004D2299">
        <w:rPr>
          <w:rFonts w:ascii="仿宋_GB2312" w:eastAsia="仿宋_GB2312" w:hAnsi="微软雅黑"/>
          <w:b/>
          <w:color w:val="000000"/>
          <w:sz w:val="32"/>
          <w:szCs w:val="32"/>
        </w:rPr>
        <w:t>2</w:t>
      </w:r>
      <w:r w:rsidRPr="004D2299">
        <w:rPr>
          <w:rFonts w:ascii="仿宋_GB2312" w:eastAsia="仿宋_GB2312" w:hAnsi="微软雅黑" w:hint="eastAsia"/>
          <w:b/>
          <w:color w:val="000000"/>
          <w:sz w:val="32"/>
          <w:szCs w:val="32"/>
        </w:rPr>
        <w:t>月2</w:t>
      </w:r>
      <w:r w:rsidRPr="004D2299">
        <w:rPr>
          <w:rFonts w:ascii="仿宋_GB2312" w:eastAsia="仿宋_GB2312" w:hAnsi="微软雅黑"/>
          <w:b/>
          <w:color w:val="000000"/>
          <w:sz w:val="32"/>
          <w:szCs w:val="32"/>
        </w:rPr>
        <w:t>5</w:t>
      </w:r>
      <w:r w:rsidRPr="004D2299">
        <w:rPr>
          <w:rFonts w:ascii="仿宋_GB2312" w:eastAsia="仿宋_GB2312" w:hAnsi="微软雅黑" w:hint="eastAsia"/>
          <w:b/>
          <w:color w:val="000000"/>
          <w:sz w:val="32"/>
          <w:szCs w:val="32"/>
        </w:rPr>
        <w:t>日前</w:t>
      </w:r>
      <w:r w:rsidR="00CE3D0A" w:rsidRPr="00776383">
        <w:rPr>
          <w:rFonts w:ascii="仿宋" w:eastAsia="仿宋" w:hAnsi="仿宋" w:hint="eastAsia"/>
          <w:sz w:val="32"/>
        </w:rPr>
        <w:t>报送</w:t>
      </w:r>
      <w:r w:rsidR="004678A2">
        <w:rPr>
          <w:rFonts w:ascii="仿宋" w:eastAsia="仿宋" w:hAnsi="仿宋" w:hint="eastAsia"/>
          <w:sz w:val="32"/>
        </w:rPr>
        <w:t>以下</w:t>
      </w:r>
      <w:r w:rsidR="00CE3D0A" w:rsidRPr="00776383">
        <w:rPr>
          <w:rFonts w:ascii="仿宋" w:eastAsia="仿宋" w:hAnsi="仿宋" w:hint="eastAsia"/>
          <w:sz w:val="32"/>
        </w:rPr>
        <w:t>材料：</w:t>
      </w:r>
    </w:p>
    <w:p w14:paraId="3AFE618E" w14:textId="704C4337" w:rsidR="00A7241A" w:rsidRPr="000042E7" w:rsidRDefault="00CE3D0A" w:rsidP="000042E7">
      <w:pPr>
        <w:pStyle w:val="a8"/>
        <w:numPr>
          <w:ilvl w:val="0"/>
          <w:numId w:val="1"/>
        </w:numPr>
        <w:snapToGrid w:val="0"/>
        <w:spacing w:line="560" w:lineRule="exact"/>
        <w:ind w:firstLineChars="0"/>
        <w:rPr>
          <w:rFonts w:ascii="仿宋_GB2312" w:eastAsia="仿宋_GB2312" w:hAnsi="微软雅黑"/>
          <w:color w:val="000000"/>
          <w:sz w:val="32"/>
          <w:szCs w:val="32"/>
        </w:rPr>
      </w:pPr>
      <w:r w:rsidRPr="000042E7">
        <w:rPr>
          <w:rFonts w:ascii="仿宋" w:eastAsia="仿宋" w:hAnsi="仿宋" w:hint="eastAsia"/>
          <w:sz w:val="32"/>
        </w:rPr>
        <w:t>《师范专业建设</w:t>
      </w:r>
      <w:r w:rsidR="000042E7">
        <w:rPr>
          <w:rFonts w:ascii="仿宋" w:eastAsia="仿宋" w:hAnsi="仿宋" w:hint="eastAsia"/>
          <w:sz w:val="32"/>
        </w:rPr>
        <w:t>质量提升专项年度检查报告（2</w:t>
      </w:r>
      <w:r w:rsidR="000042E7">
        <w:rPr>
          <w:rFonts w:ascii="仿宋" w:eastAsia="仿宋" w:hAnsi="仿宋"/>
          <w:sz w:val="32"/>
        </w:rPr>
        <w:t>024</w:t>
      </w:r>
      <w:r w:rsidR="000042E7">
        <w:rPr>
          <w:rFonts w:ascii="仿宋" w:eastAsia="仿宋" w:hAnsi="仿宋" w:hint="eastAsia"/>
          <w:sz w:val="32"/>
        </w:rPr>
        <w:lastRenderedPageBreak/>
        <w:t>年）</w:t>
      </w:r>
      <w:r w:rsidRPr="000042E7">
        <w:rPr>
          <w:rFonts w:ascii="仿宋" w:eastAsia="仿宋" w:hAnsi="仿宋" w:hint="eastAsia"/>
          <w:sz w:val="32"/>
        </w:rPr>
        <w:t>》</w:t>
      </w:r>
      <w:r w:rsidR="00317929" w:rsidRPr="000042E7">
        <w:rPr>
          <w:rFonts w:ascii="仿宋" w:eastAsia="仿宋" w:hAnsi="仿宋"/>
          <w:sz w:val="32"/>
        </w:rPr>
        <w:t>WORD</w:t>
      </w:r>
      <w:r w:rsidR="00317929" w:rsidRPr="000042E7">
        <w:rPr>
          <w:rFonts w:ascii="仿宋" w:eastAsia="仿宋" w:hAnsi="仿宋" w:hint="eastAsia"/>
          <w:sz w:val="32"/>
        </w:rPr>
        <w:t>版</w:t>
      </w:r>
      <w:r w:rsidR="001968BE" w:rsidRPr="000042E7">
        <w:rPr>
          <w:rFonts w:ascii="仿宋" w:eastAsia="仿宋" w:hAnsi="仿宋" w:hint="eastAsia"/>
          <w:sz w:val="32"/>
        </w:rPr>
        <w:t>、</w:t>
      </w:r>
      <w:r w:rsidR="00317929" w:rsidRPr="000042E7">
        <w:rPr>
          <w:rFonts w:ascii="仿宋" w:eastAsia="仿宋" w:hAnsi="仿宋" w:hint="eastAsia"/>
          <w:sz w:val="32"/>
        </w:rPr>
        <w:t>盖章</w:t>
      </w:r>
      <w:r w:rsidRPr="000042E7">
        <w:rPr>
          <w:rFonts w:ascii="仿宋" w:eastAsia="仿宋" w:hAnsi="仿宋" w:hint="eastAsia"/>
          <w:sz w:val="32"/>
        </w:rPr>
        <w:t>纸质版1份</w:t>
      </w:r>
      <w:r w:rsidR="00317929" w:rsidRPr="000042E7">
        <w:rPr>
          <w:rFonts w:ascii="仿宋" w:eastAsia="仿宋" w:hAnsi="仿宋" w:hint="eastAsia"/>
          <w:sz w:val="32"/>
        </w:rPr>
        <w:t>及</w:t>
      </w:r>
      <w:r w:rsidRPr="000042E7">
        <w:rPr>
          <w:rFonts w:ascii="仿宋" w:eastAsia="仿宋" w:hAnsi="仿宋" w:hint="eastAsia"/>
          <w:sz w:val="32"/>
        </w:rPr>
        <w:t>盖章扫描件</w:t>
      </w:r>
      <w:r w:rsidR="00317929" w:rsidRPr="000042E7">
        <w:rPr>
          <w:rFonts w:ascii="仿宋" w:eastAsia="仿宋" w:hAnsi="仿宋" w:hint="eastAsia"/>
          <w:sz w:val="32"/>
        </w:rPr>
        <w:t>P</w:t>
      </w:r>
      <w:r w:rsidR="00317929" w:rsidRPr="000042E7">
        <w:rPr>
          <w:rFonts w:ascii="仿宋" w:eastAsia="仿宋" w:hAnsi="仿宋"/>
          <w:sz w:val="32"/>
        </w:rPr>
        <w:t>DF</w:t>
      </w:r>
      <w:r w:rsidR="00317929" w:rsidRPr="000042E7">
        <w:rPr>
          <w:rFonts w:ascii="仿宋" w:eastAsia="仿宋" w:hAnsi="仿宋" w:hint="eastAsia"/>
          <w:sz w:val="32"/>
        </w:rPr>
        <w:t>版</w:t>
      </w:r>
      <w:r w:rsidR="00930007">
        <w:rPr>
          <w:rFonts w:ascii="仿宋" w:eastAsia="仿宋" w:hAnsi="仿宋" w:hint="eastAsia"/>
          <w:sz w:val="32"/>
        </w:rPr>
        <w:t>，</w:t>
      </w:r>
      <w:r w:rsidR="006C1E90">
        <w:rPr>
          <w:rFonts w:ascii="仿宋" w:eastAsia="仿宋" w:hAnsi="仿宋" w:hint="eastAsia"/>
          <w:sz w:val="32"/>
        </w:rPr>
        <w:t>每个子项目</w:t>
      </w:r>
      <w:r w:rsidR="00D304A8">
        <w:rPr>
          <w:rFonts w:ascii="仿宋" w:eastAsia="仿宋" w:hAnsi="仿宋" w:hint="eastAsia"/>
          <w:sz w:val="32"/>
        </w:rPr>
        <w:t>提交</w:t>
      </w:r>
      <w:r w:rsidR="006C1E90">
        <w:rPr>
          <w:rFonts w:ascii="仿宋" w:eastAsia="仿宋" w:hAnsi="仿宋" w:hint="eastAsia"/>
          <w:sz w:val="32"/>
        </w:rPr>
        <w:t>一份年度检查报告</w:t>
      </w:r>
      <w:r w:rsidR="00D304A8">
        <w:rPr>
          <w:rFonts w:ascii="仿宋" w:eastAsia="仿宋" w:hAnsi="仿宋" w:hint="eastAsia"/>
          <w:sz w:val="32"/>
        </w:rPr>
        <w:t>，</w:t>
      </w:r>
      <w:r w:rsidR="00CE2E10">
        <w:rPr>
          <w:rFonts w:ascii="仿宋" w:eastAsia="仿宋" w:hAnsi="仿宋" w:hint="eastAsia"/>
          <w:sz w:val="32"/>
        </w:rPr>
        <w:t>模板见附件1</w:t>
      </w:r>
      <w:r w:rsidR="00742F11">
        <w:rPr>
          <w:rFonts w:ascii="仿宋" w:eastAsia="仿宋" w:hAnsi="仿宋" w:hint="eastAsia"/>
          <w:sz w:val="32"/>
        </w:rPr>
        <w:t>。</w:t>
      </w:r>
    </w:p>
    <w:p w14:paraId="15C1B479" w14:textId="2E38030A" w:rsidR="000042E7" w:rsidRDefault="00C92714" w:rsidP="000042E7">
      <w:pPr>
        <w:pStyle w:val="a8"/>
        <w:numPr>
          <w:ilvl w:val="0"/>
          <w:numId w:val="1"/>
        </w:numPr>
        <w:snapToGrid w:val="0"/>
        <w:spacing w:line="560" w:lineRule="exact"/>
        <w:ind w:firstLineChars="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2</w:t>
      </w:r>
      <w:r>
        <w:rPr>
          <w:rFonts w:ascii="仿宋_GB2312" w:eastAsia="仿宋_GB2312" w:hAnsi="微软雅黑"/>
          <w:color w:val="000000"/>
          <w:sz w:val="32"/>
          <w:szCs w:val="32"/>
        </w:rPr>
        <w:t>024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年</w:t>
      </w:r>
      <w:r w:rsidR="00CE2E10">
        <w:rPr>
          <w:rFonts w:ascii="仿宋_GB2312" w:eastAsia="仿宋_GB2312" w:hAnsi="微软雅黑" w:hint="eastAsia"/>
          <w:color w:val="000000"/>
          <w:sz w:val="32"/>
          <w:szCs w:val="32"/>
        </w:rPr>
        <w:t>师范专业建设质量提升专项建设</w:t>
      </w:r>
      <w:r w:rsidR="00512BD9">
        <w:rPr>
          <w:rFonts w:ascii="仿宋_GB2312" w:eastAsia="仿宋_GB2312" w:hAnsi="微软雅黑" w:hint="eastAsia"/>
          <w:color w:val="000000"/>
          <w:sz w:val="32"/>
          <w:szCs w:val="32"/>
        </w:rPr>
        <w:t>成效</w:t>
      </w:r>
      <w:r w:rsidR="00B77ECB">
        <w:rPr>
          <w:rFonts w:ascii="仿宋_GB2312" w:eastAsia="仿宋_GB2312" w:hAnsi="微软雅黑" w:hint="eastAsia"/>
          <w:color w:val="000000"/>
          <w:sz w:val="32"/>
          <w:szCs w:val="32"/>
        </w:rPr>
        <w:t>宣传材料</w:t>
      </w:r>
      <w:r w:rsidR="004678A2" w:rsidRPr="000042E7">
        <w:rPr>
          <w:rFonts w:ascii="仿宋" w:eastAsia="仿宋" w:hAnsi="仿宋"/>
          <w:sz w:val="32"/>
        </w:rPr>
        <w:t>WORD</w:t>
      </w:r>
      <w:r w:rsidR="004678A2" w:rsidRPr="000042E7">
        <w:rPr>
          <w:rFonts w:ascii="仿宋" w:eastAsia="仿宋" w:hAnsi="仿宋" w:hint="eastAsia"/>
          <w:sz w:val="32"/>
        </w:rPr>
        <w:t>版</w:t>
      </w:r>
      <w:r w:rsidR="00CE2E10">
        <w:rPr>
          <w:rFonts w:ascii="仿宋_GB2312" w:eastAsia="仿宋_GB2312" w:hAnsi="微软雅黑" w:hint="eastAsia"/>
          <w:color w:val="000000"/>
          <w:sz w:val="32"/>
          <w:szCs w:val="32"/>
        </w:rPr>
        <w:t>，</w:t>
      </w:r>
      <w:r w:rsidR="00F44F59">
        <w:rPr>
          <w:rFonts w:ascii="仿宋_GB2312" w:eastAsia="仿宋_GB2312" w:hAnsi="微软雅黑" w:hint="eastAsia"/>
          <w:color w:val="000000"/>
          <w:sz w:val="32"/>
          <w:szCs w:val="32"/>
        </w:rPr>
        <w:t>每个立项单位提交</w:t>
      </w:r>
      <w:r w:rsidR="00DB3168">
        <w:rPr>
          <w:rFonts w:ascii="仿宋_GB2312" w:eastAsia="仿宋_GB2312" w:hAnsi="微软雅黑" w:hint="eastAsia"/>
          <w:color w:val="000000"/>
          <w:sz w:val="32"/>
          <w:szCs w:val="32"/>
        </w:rPr>
        <w:t>一个</w:t>
      </w:r>
      <w:r w:rsidR="00F44F59">
        <w:rPr>
          <w:rFonts w:ascii="仿宋_GB2312" w:eastAsia="仿宋_GB2312" w:hAnsi="微软雅黑" w:hint="eastAsia"/>
          <w:color w:val="000000"/>
          <w:sz w:val="32"/>
          <w:szCs w:val="32"/>
        </w:rPr>
        <w:t>整体建设成效案例，</w:t>
      </w:r>
      <w:r w:rsidR="00D304A8">
        <w:rPr>
          <w:rFonts w:ascii="仿宋_GB2312" w:eastAsia="仿宋_GB2312" w:hAnsi="微软雅黑" w:hint="eastAsia"/>
          <w:color w:val="000000"/>
          <w:sz w:val="32"/>
          <w:szCs w:val="32"/>
        </w:rPr>
        <w:t>每个</w:t>
      </w:r>
      <w:r w:rsidR="00F44F59">
        <w:rPr>
          <w:rFonts w:ascii="仿宋_GB2312" w:eastAsia="仿宋_GB2312" w:hAnsi="微软雅黑" w:hint="eastAsia"/>
          <w:color w:val="000000"/>
          <w:sz w:val="32"/>
          <w:szCs w:val="32"/>
        </w:rPr>
        <w:t>子项目</w:t>
      </w:r>
      <w:r w:rsidR="00D304A8">
        <w:rPr>
          <w:rFonts w:ascii="仿宋_GB2312" w:eastAsia="仿宋_GB2312" w:hAnsi="微软雅黑" w:hint="eastAsia"/>
          <w:color w:val="000000"/>
          <w:sz w:val="32"/>
          <w:szCs w:val="32"/>
        </w:rPr>
        <w:t>提交</w:t>
      </w:r>
      <w:proofErr w:type="gramStart"/>
      <w:r w:rsidR="00DB3168">
        <w:rPr>
          <w:rFonts w:ascii="仿宋_GB2312" w:eastAsia="仿宋_GB2312" w:hAnsi="微软雅黑" w:hint="eastAsia"/>
          <w:color w:val="000000"/>
          <w:sz w:val="32"/>
          <w:szCs w:val="32"/>
        </w:rPr>
        <w:t>一</w:t>
      </w:r>
      <w:proofErr w:type="gramEnd"/>
      <w:r w:rsidR="00DB3168">
        <w:rPr>
          <w:rFonts w:ascii="仿宋_GB2312" w:eastAsia="仿宋_GB2312" w:hAnsi="微软雅黑" w:hint="eastAsia"/>
          <w:color w:val="000000"/>
          <w:sz w:val="32"/>
          <w:szCs w:val="32"/>
        </w:rPr>
        <w:t>个</w:t>
      </w:r>
      <w:r w:rsidR="00002EE0">
        <w:rPr>
          <w:rFonts w:ascii="仿宋_GB2312" w:eastAsia="仿宋_GB2312" w:hAnsi="微软雅黑" w:hint="eastAsia"/>
          <w:color w:val="000000"/>
          <w:sz w:val="32"/>
          <w:szCs w:val="32"/>
        </w:rPr>
        <w:t>子项目</w:t>
      </w:r>
      <w:r w:rsidR="00DB3168">
        <w:rPr>
          <w:rFonts w:ascii="仿宋_GB2312" w:eastAsia="仿宋_GB2312" w:hAnsi="微软雅黑" w:hint="eastAsia"/>
          <w:color w:val="000000"/>
          <w:sz w:val="32"/>
          <w:szCs w:val="32"/>
        </w:rPr>
        <w:t>建设成效</w:t>
      </w:r>
      <w:r w:rsidR="00D304A8">
        <w:rPr>
          <w:rFonts w:ascii="仿宋_GB2312" w:eastAsia="仿宋_GB2312" w:hAnsi="微软雅黑" w:hint="eastAsia"/>
          <w:color w:val="000000"/>
          <w:sz w:val="32"/>
          <w:szCs w:val="32"/>
        </w:rPr>
        <w:t>案例，</w:t>
      </w:r>
      <w:r w:rsidR="00930007">
        <w:rPr>
          <w:rFonts w:ascii="仿宋_GB2312" w:eastAsia="仿宋_GB2312" w:hAnsi="微软雅黑" w:hint="eastAsia"/>
          <w:color w:val="000000"/>
          <w:sz w:val="32"/>
          <w:szCs w:val="32"/>
        </w:rPr>
        <w:t>模板</w:t>
      </w:r>
      <w:r w:rsidR="00CE2E10">
        <w:rPr>
          <w:rFonts w:ascii="仿宋_GB2312" w:eastAsia="仿宋_GB2312" w:hAnsi="微软雅黑" w:hint="eastAsia"/>
          <w:color w:val="000000"/>
          <w:sz w:val="32"/>
          <w:szCs w:val="32"/>
        </w:rPr>
        <w:t>见</w:t>
      </w:r>
      <w:r w:rsidR="00930007">
        <w:rPr>
          <w:rFonts w:ascii="仿宋_GB2312" w:eastAsia="仿宋_GB2312" w:hAnsi="微软雅黑" w:hint="eastAsia"/>
          <w:color w:val="000000"/>
          <w:sz w:val="32"/>
          <w:szCs w:val="32"/>
        </w:rPr>
        <w:t>附件</w:t>
      </w:r>
      <w:r w:rsidR="00CE2E10">
        <w:rPr>
          <w:rFonts w:ascii="仿宋_GB2312" w:eastAsia="仿宋_GB2312" w:hAnsi="微软雅黑" w:hint="eastAsia"/>
          <w:color w:val="000000"/>
          <w:sz w:val="32"/>
          <w:szCs w:val="32"/>
        </w:rPr>
        <w:t>2。</w:t>
      </w:r>
    </w:p>
    <w:p w14:paraId="7EBAB892" w14:textId="74A1FC2D" w:rsidR="00CE2E10" w:rsidRDefault="006C1E90" w:rsidP="000042E7">
      <w:pPr>
        <w:pStyle w:val="a8"/>
        <w:numPr>
          <w:ilvl w:val="0"/>
          <w:numId w:val="1"/>
        </w:numPr>
        <w:snapToGrid w:val="0"/>
        <w:spacing w:line="560" w:lineRule="exact"/>
        <w:ind w:firstLineChars="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呈现</w:t>
      </w:r>
      <w:r w:rsidR="003F6D4C">
        <w:rPr>
          <w:rFonts w:ascii="仿宋_GB2312" w:eastAsia="仿宋_GB2312" w:hAnsi="微软雅黑" w:hint="eastAsia"/>
          <w:color w:val="000000"/>
          <w:sz w:val="32"/>
          <w:szCs w:val="32"/>
        </w:rPr>
        <w:t>2</w:t>
      </w:r>
      <w:r w:rsidR="003F6D4C">
        <w:rPr>
          <w:rFonts w:ascii="仿宋_GB2312" w:eastAsia="仿宋_GB2312" w:hAnsi="微软雅黑"/>
          <w:color w:val="000000"/>
          <w:sz w:val="32"/>
          <w:szCs w:val="32"/>
        </w:rPr>
        <w:t>024</w:t>
      </w:r>
      <w:r w:rsidR="003F6D4C">
        <w:rPr>
          <w:rFonts w:ascii="仿宋_GB2312" w:eastAsia="仿宋_GB2312" w:hAnsi="微软雅黑" w:hint="eastAsia"/>
          <w:color w:val="000000"/>
          <w:sz w:val="32"/>
          <w:szCs w:val="32"/>
        </w:rPr>
        <w:t>年师范专业建设质量提升专项建设的照片原片</w:t>
      </w:r>
      <w:r w:rsidR="00C76F06">
        <w:rPr>
          <w:rFonts w:ascii="仿宋_GB2312" w:eastAsia="仿宋_GB2312" w:hAnsi="微软雅黑" w:hint="eastAsia"/>
          <w:color w:val="000000"/>
          <w:sz w:val="32"/>
          <w:szCs w:val="32"/>
        </w:rPr>
        <w:t>电子版</w:t>
      </w:r>
      <w:r w:rsidR="003F6D4C">
        <w:rPr>
          <w:rFonts w:ascii="仿宋_GB2312" w:eastAsia="仿宋_GB2312" w:hAnsi="微软雅黑" w:hint="eastAsia"/>
          <w:color w:val="000000"/>
          <w:sz w:val="32"/>
          <w:szCs w:val="32"/>
        </w:rPr>
        <w:t>，要求</w:t>
      </w:r>
      <w:r w:rsidR="00742F11">
        <w:rPr>
          <w:rFonts w:ascii="仿宋_GB2312" w:eastAsia="仿宋_GB2312" w:hAnsi="微软雅黑" w:hint="eastAsia"/>
          <w:color w:val="000000"/>
          <w:sz w:val="32"/>
          <w:szCs w:val="32"/>
        </w:rPr>
        <w:t>像素不低于</w:t>
      </w:r>
      <w:r w:rsidR="0089064B">
        <w:rPr>
          <w:rFonts w:ascii="仿宋_GB2312" w:eastAsia="仿宋_GB2312" w:hAnsi="微软雅黑" w:hint="eastAsia"/>
          <w:color w:val="000000"/>
          <w:sz w:val="32"/>
          <w:szCs w:val="32"/>
        </w:rPr>
        <w:t>1</w:t>
      </w:r>
      <w:r w:rsidR="0089064B">
        <w:rPr>
          <w:rFonts w:ascii="仿宋_GB2312" w:eastAsia="仿宋_GB2312" w:hAnsi="微软雅黑"/>
          <w:color w:val="000000"/>
          <w:sz w:val="32"/>
          <w:szCs w:val="32"/>
        </w:rPr>
        <w:t>500</w:t>
      </w:r>
      <w:r w:rsidR="0089064B">
        <w:rPr>
          <w:rFonts w:ascii="仿宋_GB2312" w:eastAsia="仿宋_GB2312" w:hAnsi="微软雅黑" w:hint="eastAsia"/>
          <w:color w:val="000000"/>
          <w:sz w:val="32"/>
          <w:szCs w:val="32"/>
        </w:rPr>
        <w:t>*</w:t>
      </w:r>
      <w:r w:rsidR="0089064B">
        <w:rPr>
          <w:rFonts w:ascii="仿宋_GB2312" w:eastAsia="仿宋_GB2312" w:hAnsi="微软雅黑"/>
          <w:color w:val="000000"/>
          <w:sz w:val="32"/>
          <w:szCs w:val="32"/>
        </w:rPr>
        <w:t>800</w:t>
      </w:r>
      <w:r w:rsidR="00742F11">
        <w:rPr>
          <w:rFonts w:ascii="仿宋_GB2312" w:eastAsia="仿宋_GB2312" w:hAnsi="微软雅黑" w:hint="eastAsia"/>
          <w:color w:val="000000"/>
          <w:sz w:val="32"/>
          <w:szCs w:val="32"/>
        </w:rPr>
        <w:t>，每</w:t>
      </w:r>
      <w:r w:rsidR="00083B2A">
        <w:rPr>
          <w:rFonts w:ascii="仿宋_GB2312" w:eastAsia="仿宋_GB2312" w:hAnsi="微软雅黑" w:hint="eastAsia"/>
          <w:color w:val="000000"/>
          <w:sz w:val="32"/>
          <w:szCs w:val="32"/>
        </w:rPr>
        <w:t>个</w:t>
      </w:r>
      <w:r w:rsidR="004678A2">
        <w:rPr>
          <w:rFonts w:ascii="仿宋_GB2312" w:eastAsia="仿宋_GB2312" w:hAnsi="微软雅黑" w:hint="eastAsia"/>
          <w:color w:val="000000"/>
          <w:sz w:val="32"/>
          <w:szCs w:val="32"/>
        </w:rPr>
        <w:t>案例</w:t>
      </w:r>
      <w:r w:rsidR="00D304A8">
        <w:rPr>
          <w:rFonts w:ascii="仿宋_GB2312" w:eastAsia="仿宋_GB2312" w:hAnsi="微软雅黑" w:hint="eastAsia"/>
          <w:color w:val="000000"/>
          <w:sz w:val="32"/>
          <w:szCs w:val="32"/>
        </w:rPr>
        <w:t>提交</w:t>
      </w:r>
      <w:r w:rsidR="004678A2">
        <w:rPr>
          <w:rFonts w:ascii="仿宋_GB2312" w:eastAsia="仿宋_GB2312" w:hAnsi="微软雅黑" w:hint="eastAsia"/>
          <w:color w:val="000000"/>
          <w:sz w:val="32"/>
          <w:szCs w:val="32"/>
        </w:rPr>
        <w:t>不低于</w:t>
      </w:r>
      <w:r w:rsidR="00083B2A">
        <w:rPr>
          <w:rFonts w:ascii="仿宋_GB2312" w:eastAsia="仿宋_GB2312" w:hAnsi="微软雅黑"/>
          <w:color w:val="000000"/>
          <w:sz w:val="32"/>
          <w:szCs w:val="32"/>
        </w:rPr>
        <w:t>5</w:t>
      </w:r>
      <w:r w:rsidR="00742F11">
        <w:rPr>
          <w:rFonts w:ascii="仿宋_GB2312" w:eastAsia="仿宋_GB2312" w:hAnsi="微软雅黑" w:hint="eastAsia"/>
          <w:color w:val="000000"/>
          <w:sz w:val="32"/>
          <w:szCs w:val="32"/>
        </w:rPr>
        <w:t>张</w:t>
      </w:r>
      <w:r w:rsidR="004D2299">
        <w:rPr>
          <w:rFonts w:ascii="仿宋_GB2312" w:eastAsia="仿宋_GB2312" w:hAnsi="微软雅黑" w:hint="eastAsia"/>
          <w:color w:val="000000"/>
          <w:sz w:val="32"/>
          <w:szCs w:val="32"/>
        </w:rPr>
        <w:t>高清照片原片</w:t>
      </w:r>
      <w:r w:rsidR="00742F11">
        <w:rPr>
          <w:rFonts w:ascii="仿宋_GB2312" w:eastAsia="仿宋_GB2312" w:hAnsi="微软雅黑" w:hint="eastAsia"/>
          <w:color w:val="000000"/>
          <w:sz w:val="32"/>
          <w:szCs w:val="32"/>
        </w:rPr>
        <w:t>。</w:t>
      </w:r>
    </w:p>
    <w:p w14:paraId="0EB23744" w14:textId="5F2E074A" w:rsidR="00221227" w:rsidRPr="00CF31A8" w:rsidRDefault="00C76F06" w:rsidP="000042E7">
      <w:pPr>
        <w:pStyle w:val="a8"/>
        <w:numPr>
          <w:ilvl w:val="0"/>
          <w:numId w:val="1"/>
        </w:numPr>
        <w:snapToGrid w:val="0"/>
        <w:spacing w:line="560" w:lineRule="exact"/>
        <w:ind w:firstLineChars="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</w:rPr>
        <w:t>《师范专业建设质量提升专项年度检查</w:t>
      </w:r>
      <w:r w:rsidR="006C1E90">
        <w:rPr>
          <w:rFonts w:ascii="仿宋" w:eastAsia="仿宋" w:hAnsi="仿宋" w:hint="eastAsia"/>
          <w:sz w:val="32"/>
        </w:rPr>
        <w:t>情况</w:t>
      </w:r>
      <w:r>
        <w:rPr>
          <w:rFonts w:ascii="仿宋" w:eastAsia="仿宋" w:hAnsi="仿宋" w:hint="eastAsia"/>
          <w:sz w:val="32"/>
        </w:rPr>
        <w:t>汇总表》</w:t>
      </w:r>
      <w:r w:rsidRPr="000042E7">
        <w:rPr>
          <w:rFonts w:ascii="仿宋" w:eastAsia="仿宋" w:hAnsi="仿宋"/>
          <w:sz w:val="32"/>
        </w:rPr>
        <w:t>WORD</w:t>
      </w:r>
      <w:r w:rsidRPr="000042E7">
        <w:rPr>
          <w:rFonts w:ascii="仿宋" w:eastAsia="仿宋" w:hAnsi="仿宋" w:hint="eastAsia"/>
          <w:sz w:val="32"/>
        </w:rPr>
        <w:t>版、盖章纸质版1份及盖章扫描件P</w:t>
      </w:r>
      <w:r w:rsidRPr="000042E7">
        <w:rPr>
          <w:rFonts w:ascii="仿宋" w:eastAsia="仿宋" w:hAnsi="仿宋"/>
          <w:sz w:val="32"/>
        </w:rPr>
        <w:t>DF</w:t>
      </w:r>
      <w:r w:rsidRPr="000042E7">
        <w:rPr>
          <w:rFonts w:ascii="仿宋" w:eastAsia="仿宋" w:hAnsi="仿宋" w:hint="eastAsia"/>
          <w:sz w:val="32"/>
        </w:rPr>
        <w:t>版</w:t>
      </w:r>
      <w:r>
        <w:rPr>
          <w:rFonts w:ascii="仿宋" w:eastAsia="仿宋" w:hAnsi="仿宋" w:hint="eastAsia"/>
          <w:sz w:val="32"/>
        </w:rPr>
        <w:t>，模板</w:t>
      </w:r>
      <w:r w:rsidR="00930007">
        <w:rPr>
          <w:rFonts w:ascii="仿宋" w:eastAsia="仿宋" w:hAnsi="仿宋" w:hint="eastAsia"/>
          <w:sz w:val="32"/>
        </w:rPr>
        <w:t>见附件3</w:t>
      </w:r>
      <w:r>
        <w:rPr>
          <w:rFonts w:ascii="仿宋" w:eastAsia="仿宋" w:hAnsi="仿宋" w:hint="eastAsia"/>
          <w:sz w:val="32"/>
        </w:rPr>
        <w:t>。</w:t>
      </w:r>
    </w:p>
    <w:p w14:paraId="03DA999F" w14:textId="0B24D2C6" w:rsidR="00CF31A8" w:rsidRPr="000042E7" w:rsidRDefault="00860696" w:rsidP="000042E7">
      <w:pPr>
        <w:pStyle w:val="a8"/>
        <w:numPr>
          <w:ilvl w:val="0"/>
          <w:numId w:val="1"/>
        </w:numPr>
        <w:snapToGrid w:val="0"/>
        <w:spacing w:line="560" w:lineRule="exact"/>
        <w:ind w:firstLineChars="0"/>
        <w:rPr>
          <w:rFonts w:ascii="仿宋_GB2312" w:eastAsia="仿宋_GB2312" w:hAnsi="微软雅黑"/>
          <w:color w:val="000000"/>
          <w:sz w:val="32"/>
          <w:szCs w:val="32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</w:rPr>
        <w:t>材料提交形式：立项单位整体情况一个文件夹，包含年度检查情况汇总表、立项单位整体建设成效案例和</w:t>
      </w:r>
      <w:r w:rsidR="00C262DC">
        <w:rPr>
          <w:rFonts w:ascii="仿宋_GB2312" w:eastAsia="仿宋_GB2312" w:hAnsi="微软雅黑" w:hint="eastAsia"/>
          <w:color w:val="000000"/>
          <w:sz w:val="32"/>
          <w:szCs w:val="32"/>
        </w:rPr>
        <w:t>对应</w:t>
      </w:r>
      <w:r w:rsidR="004D2299">
        <w:rPr>
          <w:rFonts w:ascii="仿宋_GB2312" w:eastAsia="仿宋_GB2312" w:hAnsi="微软雅黑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高清照片原片，文件夹以立项单位整体情况命名；</w:t>
      </w:r>
      <w:r w:rsidR="00CF31A8">
        <w:rPr>
          <w:rFonts w:ascii="仿宋_GB2312" w:eastAsia="仿宋_GB2312" w:hAnsi="微软雅黑" w:hint="eastAsia"/>
          <w:color w:val="000000"/>
          <w:sz w:val="32"/>
          <w:szCs w:val="32"/>
        </w:rPr>
        <w:t>每个子项目一个文件夹，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包含子项目年度检查报告、子项目建设成效案例和</w:t>
      </w:r>
      <w:r w:rsidR="00C262DC">
        <w:rPr>
          <w:rFonts w:ascii="仿宋_GB2312" w:eastAsia="仿宋_GB2312" w:hAnsi="微软雅黑" w:hint="eastAsia"/>
          <w:color w:val="000000"/>
          <w:sz w:val="32"/>
          <w:szCs w:val="32"/>
        </w:rPr>
        <w:t>对应</w:t>
      </w:r>
      <w:r w:rsidR="004D2299">
        <w:rPr>
          <w:rFonts w:ascii="仿宋_GB2312" w:eastAsia="仿宋_GB2312" w:hAnsi="微软雅黑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高清照片原片，文件夹以子项目名称命名。</w:t>
      </w:r>
    </w:p>
    <w:p w14:paraId="430E745A" w14:textId="2B53C74B" w:rsidR="00E81EDD" w:rsidRPr="00776383" w:rsidRDefault="00776383" w:rsidP="00E81EDD">
      <w:pPr>
        <w:spacing w:line="360" w:lineRule="auto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</w:t>
      </w:r>
    </w:p>
    <w:p w14:paraId="38460488" w14:textId="56E1AF6B" w:rsidR="00E81EDD" w:rsidRDefault="00E81EDD" w:rsidP="00E81EDD">
      <w:pPr>
        <w:spacing w:line="360" w:lineRule="auto"/>
        <w:rPr>
          <w:rFonts w:ascii="仿宋" w:eastAsia="仿宋" w:hAnsi="仿宋"/>
          <w:sz w:val="32"/>
        </w:rPr>
      </w:pPr>
      <w:r w:rsidRPr="003D5A57">
        <w:rPr>
          <w:rFonts w:ascii="仿宋" w:eastAsia="仿宋" w:hAnsi="仿宋" w:hint="eastAsia"/>
          <w:sz w:val="32"/>
        </w:rPr>
        <w:t>联系人：</w:t>
      </w:r>
      <w:r w:rsidR="00776383">
        <w:rPr>
          <w:rFonts w:ascii="仿宋" w:eastAsia="仿宋" w:hAnsi="仿宋" w:hint="eastAsia"/>
          <w:sz w:val="32"/>
        </w:rPr>
        <w:t xml:space="preserve">杜老师 </w:t>
      </w:r>
      <w:r w:rsidRPr="003D5A57">
        <w:rPr>
          <w:rFonts w:ascii="仿宋" w:eastAsia="仿宋" w:hAnsi="仿宋" w:hint="eastAsia"/>
          <w:sz w:val="32"/>
        </w:rPr>
        <w:t xml:space="preserve"> 5880</w:t>
      </w:r>
      <w:r w:rsidR="00776383">
        <w:rPr>
          <w:rFonts w:ascii="仿宋" w:eastAsia="仿宋" w:hAnsi="仿宋" w:hint="eastAsia"/>
          <w:sz w:val="32"/>
        </w:rPr>
        <w:t xml:space="preserve">2413  </w:t>
      </w:r>
      <w:r w:rsidR="00317929">
        <w:rPr>
          <w:rFonts w:ascii="仿宋" w:eastAsia="仿宋" w:hAnsi="仿宋"/>
          <w:sz w:val="32"/>
        </w:rPr>
        <w:t xml:space="preserve">  </w:t>
      </w:r>
      <w:r w:rsidR="00776383">
        <w:rPr>
          <w:rFonts w:ascii="仿宋" w:eastAsia="仿宋" w:hAnsi="仿宋" w:hint="eastAsia"/>
          <w:sz w:val="32"/>
        </w:rPr>
        <w:t>ducg@bnu.edu.cn；</w:t>
      </w:r>
    </w:p>
    <w:p w14:paraId="33D123A4" w14:textId="795114AE" w:rsidR="007C1C11" w:rsidRPr="007C1C11" w:rsidRDefault="007C1C11" w:rsidP="00E81EDD">
      <w:pPr>
        <w:spacing w:line="360" w:lineRule="auto"/>
        <w:rPr>
          <w:rFonts w:ascii="仿宋" w:eastAsia="仿宋" w:hAnsi="仿宋"/>
          <w:sz w:val="32"/>
        </w:rPr>
      </w:pPr>
      <w:r w:rsidRPr="008E7F65">
        <w:rPr>
          <w:rFonts w:ascii="仿宋_GB2312" w:eastAsia="仿宋_GB2312" w:hAnsi="微软雅黑" w:hint="eastAsia"/>
          <w:color w:val="000000"/>
          <w:sz w:val="32"/>
          <w:szCs w:val="32"/>
        </w:rPr>
        <w:t>办公地点</w:t>
      </w:r>
      <w:r>
        <w:rPr>
          <w:rFonts w:ascii="仿宋_GB2312" w:eastAsia="仿宋_GB2312" w:hAnsi="微软雅黑" w:hint="eastAsia"/>
          <w:color w:val="000000"/>
          <w:sz w:val="32"/>
          <w:szCs w:val="32"/>
        </w:rPr>
        <w:t>：</w:t>
      </w:r>
      <w:r w:rsidRPr="008E7F65">
        <w:rPr>
          <w:rFonts w:ascii="仿宋_GB2312" w:eastAsia="仿宋_GB2312" w:hAnsi="微软雅黑" w:hint="eastAsia"/>
          <w:color w:val="000000"/>
          <w:sz w:val="32"/>
          <w:szCs w:val="32"/>
        </w:rPr>
        <w:t>主楼A2</w:t>
      </w:r>
      <w:r>
        <w:rPr>
          <w:rFonts w:ascii="仿宋_GB2312" w:eastAsia="仿宋_GB2312" w:hAnsi="微软雅黑"/>
          <w:color w:val="000000"/>
          <w:sz w:val="32"/>
          <w:szCs w:val="32"/>
        </w:rPr>
        <w:t>07</w:t>
      </w:r>
    </w:p>
    <w:p w14:paraId="7128A8A6" w14:textId="77777777" w:rsidR="00776383" w:rsidRDefault="00776383" w:rsidP="00E81EDD">
      <w:pPr>
        <w:spacing w:line="360" w:lineRule="auto"/>
        <w:rPr>
          <w:rFonts w:ascii="仿宋" w:eastAsia="仿宋" w:hAnsi="仿宋"/>
          <w:sz w:val="32"/>
        </w:rPr>
      </w:pPr>
    </w:p>
    <w:p w14:paraId="2091C433" w14:textId="77777777" w:rsidR="00D05FF9" w:rsidRDefault="00776383" w:rsidP="00776383">
      <w:pPr>
        <w:spacing w:line="276" w:lineRule="auto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附件：</w:t>
      </w:r>
    </w:p>
    <w:p w14:paraId="3FDAE0F1" w14:textId="6B2AA638" w:rsidR="00776383" w:rsidRDefault="00D05FF9" w:rsidP="00776383">
      <w:pPr>
        <w:spacing w:line="276" w:lineRule="auto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1.</w:t>
      </w:r>
      <w:r w:rsidR="00776383" w:rsidRPr="00776383">
        <w:rPr>
          <w:rFonts w:ascii="仿宋" w:eastAsia="仿宋" w:hAnsi="仿宋" w:hint="eastAsia"/>
          <w:sz w:val="32"/>
        </w:rPr>
        <w:t>师范专业</w:t>
      </w:r>
      <w:r w:rsidR="00776383">
        <w:rPr>
          <w:rFonts w:ascii="仿宋" w:eastAsia="仿宋" w:hAnsi="仿宋" w:hint="eastAsia"/>
          <w:sz w:val="32"/>
        </w:rPr>
        <w:t>建设</w:t>
      </w:r>
      <w:r w:rsidR="000042E7">
        <w:rPr>
          <w:rFonts w:ascii="仿宋" w:eastAsia="仿宋" w:hAnsi="仿宋" w:hint="eastAsia"/>
          <w:sz w:val="32"/>
        </w:rPr>
        <w:t>质量提升</w:t>
      </w:r>
      <w:r w:rsidR="00317929">
        <w:rPr>
          <w:rFonts w:ascii="仿宋" w:eastAsia="仿宋" w:hAnsi="仿宋" w:hint="eastAsia"/>
          <w:sz w:val="32"/>
        </w:rPr>
        <w:t>专项</w:t>
      </w:r>
      <w:r w:rsidR="000042E7">
        <w:rPr>
          <w:rFonts w:ascii="仿宋" w:eastAsia="仿宋" w:hAnsi="仿宋" w:hint="eastAsia"/>
          <w:sz w:val="32"/>
        </w:rPr>
        <w:t>年度检查报告</w:t>
      </w:r>
      <w:r w:rsidR="00221227">
        <w:rPr>
          <w:rFonts w:ascii="仿宋" w:eastAsia="仿宋" w:hAnsi="仿宋" w:hint="eastAsia"/>
          <w:sz w:val="32"/>
        </w:rPr>
        <w:t>模板</w:t>
      </w:r>
    </w:p>
    <w:p w14:paraId="032FBD49" w14:textId="45A3993C" w:rsidR="00D05FF9" w:rsidRDefault="00D05FF9" w:rsidP="00776383">
      <w:pPr>
        <w:spacing w:line="276" w:lineRule="auto"/>
        <w:rPr>
          <w:rFonts w:ascii="仿宋" w:eastAsia="仿宋" w:hAnsi="仿宋"/>
          <w:sz w:val="32"/>
        </w:rPr>
      </w:pPr>
      <w:r w:rsidRPr="00D05FF9">
        <w:rPr>
          <w:rFonts w:ascii="仿宋" w:eastAsia="仿宋" w:hAnsi="仿宋" w:hint="eastAsia"/>
          <w:sz w:val="32"/>
        </w:rPr>
        <w:lastRenderedPageBreak/>
        <w:t>2</w:t>
      </w:r>
      <w:r w:rsidRPr="00D05FF9">
        <w:rPr>
          <w:rFonts w:ascii="仿宋" w:eastAsia="仿宋" w:hAnsi="仿宋"/>
          <w:sz w:val="32"/>
        </w:rPr>
        <w:t>.</w:t>
      </w:r>
      <w:r w:rsidRPr="00D05FF9">
        <w:rPr>
          <w:rFonts w:ascii="仿宋" w:eastAsia="仿宋" w:hAnsi="仿宋" w:hint="eastAsia"/>
          <w:sz w:val="32"/>
        </w:rPr>
        <w:t>师范专业建设质量提升专项建设成效案例模板</w:t>
      </w:r>
    </w:p>
    <w:p w14:paraId="7DDE9837" w14:textId="2EC4F7D0" w:rsidR="00221227" w:rsidRPr="00D05FF9" w:rsidRDefault="00221227" w:rsidP="00776383">
      <w:pPr>
        <w:spacing w:line="276" w:lineRule="auto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3</w:t>
      </w:r>
      <w:r>
        <w:rPr>
          <w:rFonts w:ascii="仿宋" w:eastAsia="仿宋" w:hAnsi="仿宋"/>
          <w:sz w:val="32"/>
        </w:rPr>
        <w:t>.</w:t>
      </w:r>
      <w:r w:rsidR="00930007">
        <w:rPr>
          <w:rFonts w:ascii="仿宋" w:eastAsia="仿宋" w:hAnsi="仿宋" w:hint="eastAsia"/>
          <w:sz w:val="32"/>
        </w:rPr>
        <w:t>师范专业建设质量提升专项年度检查</w:t>
      </w:r>
      <w:r w:rsidR="00044649">
        <w:rPr>
          <w:rFonts w:ascii="仿宋" w:eastAsia="仿宋" w:hAnsi="仿宋" w:hint="eastAsia"/>
          <w:sz w:val="32"/>
        </w:rPr>
        <w:t>情况</w:t>
      </w:r>
      <w:r w:rsidR="00930007">
        <w:rPr>
          <w:rFonts w:ascii="仿宋" w:eastAsia="仿宋" w:hAnsi="仿宋" w:hint="eastAsia"/>
          <w:sz w:val="32"/>
        </w:rPr>
        <w:t>汇总表</w:t>
      </w:r>
    </w:p>
    <w:p w14:paraId="4AF4421C" w14:textId="0CEDD115" w:rsidR="00776383" w:rsidRDefault="00776383" w:rsidP="00E81EDD">
      <w:pPr>
        <w:spacing w:line="360" w:lineRule="auto"/>
        <w:rPr>
          <w:rFonts w:ascii="仿宋" w:eastAsia="仿宋" w:hAnsi="仿宋"/>
          <w:sz w:val="32"/>
        </w:rPr>
      </w:pPr>
    </w:p>
    <w:p w14:paraId="17990DBB" w14:textId="5534E924" w:rsidR="00AA7FAE" w:rsidRPr="00776383" w:rsidRDefault="00317929" w:rsidP="00776383">
      <w:pPr>
        <w:spacing w:line="360" w:lineRule="auto"/>
        <w:jc w:val="center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</w:t>
      </w:r>
      <w:r>
        <w:rPr>
          <w:rFonts w:ascii="仿宋" w:eastAsia="仿宋" w:hAnsi="仿宋"/>
          <w:sz w:val="32"/>
        </w:rPr>
        <w:t xml:space="preserve">         </w:t>
      </w:r>
      <w:r w:rsidR="00AA7FAE" w:rsidRPr="00776383">
        <w:rPr>
          <w:rFonts w:ascii="仿宋" w:eastAsia="仿宋" w:hAnsi="仿宋" w:hint="eastAsia"/>
          <w:sz w:val="32"/>
        </w:rPr>
        <w:t>教务部</w:t>
      </w:r>
    </w:p>
    <w:p w14:paraId="3FFC16F8" w14:textId="2900CE0B" w:rsidR="00AA7FAE" w:rsidRPr="00941AAA" w:rsidRDefault="00317929" w:rsidP="00941AAA">
      <w:pPr>
        <w:spacing w:line="360" w:lineRule="auto"/>
        <w:jc w:val="center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 xml:space="preserve">           </w:t>
      </w:r>
      <w:r w:rsidR="00AA7FAE" w:rsidRPr="00776383">
        <w:rPr>
          <w:rFonts w:ascii="仿宋" w:eastAsia="仿宋" w:hAnsi="仿宋" w:hint="eastAsia"/>
          <w:sz w:val="32"/>
        </w:rPr>
        <w:t>202</w:t>
      </w:r>
      <w:r w:rsidR="000042E7">
        <w:rPr>
          <w:rFonts w:ascii="仿宋" w:eastAsia="仿宋" w:hAnsi="仿宋"/>
          <w:sz w:val="32"/>
        </w:rPr>
        <w:t>4</w:t>
      </w:r>
      <w:r w:rsidR="00AA7FAE" w:rsidRPr="00776383">
        <w:rPr>
          <w:rFonts w:ascii="仿宋" w:eastAsia="仿宋" w:hAnsi="仿宋" w:hint="eastAsia"/>
          <w:sz w:val="32"/>
        </w:rPr>
        <w:t>年1</w:t>
      </w:r>
      <w:r w:rsidR="000042E7">
        <w:rPr>
          <w:rFonts w:ascii="仿宋" w:eastAsia="仿宋" w:hAnsi="仿宋"/>
          <w:sz w:val="32"/>
        </w:rPr>
        <w:t>1</w:t>
      </w:r>
      <w:r w:rsidR="00AA7FAE" w:rsidRPr="00776383">
        <w:rPr>
          <w:rFonts w:ascii="仿宋" w:eastAsia="仿宋" w:hAnsi="仿宋" w:hint="eastAsia"/>
          <w:sz w:val="32"/>
        </w:rPr>
        <w:t>月</w:t>
      </w:r>
      <w:r w:rsidR="000042E7">
        <w:rPr>
          <w:rFonts w:ascii="仿宋" w:eastAsia="仿宋" w:hAnsi="仿宋"/>
          <w:sz w:val="32"/>
        </w:rPr>
        <w:t>25</w:t>
      </w:r>
      <w:r w:rsidR="00AA7FAE" w:rsidRPr="00776383">
        <w:rPr>
          <w:rFonts w:ascii="仿宋" w:eastAsia="仿宋" w:hAnsi="仿宋" w:hint="eastAsia"/>
          <w:sz w:val="32"/>
        </w:rPr>
        <w:t>日</w:t>
      </w:r>
    </w:p>
    <w:sectPr w:rsidR="00AA7FAE" w:rsidRPr="00941AAA" w:rsidSect="00F84A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84E5" w14:textId="77777777" w:rsidR="009C4571" w:rsidRDefault="009C4571" w:rsidP="008F0512">
      <w:r>
        <w:separator/>
      </w:r>
    </w:p>
  </w:endnote>
  <w:endnote w:type="continuationSeparator" w:id="0">
    <w:p w14:paraId="32D06798" w14:textId="77777777" w:rsidR="009C4571" w:rsidRDefault="009C4571" w:rsidP="008F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E2F69" w14:textId="77777777" w:rsidR="009C4571" w:rsidRDefault="009C4571" w:rsidP="008F0512">
      <w:r>
        <w:separator/>
      </w:r>
    </w:p>
  </w:footnote>
  <w:footnote w:type="continuationSeparator" w:id="0">
    <w:p w14:paraId="13D7F555" w14:textId="77777777" w:rsidR="009C4571" w:rsidRDefault="009C4571" w:rsidP="008F0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521FD"/>
    <w:multiLevelType w:val="hybridMultilevel"/>
    <w:tmpl w:val="391C411C"/>
    <w:lvl w:ilvl="0" w:tplc="5CE4F36C">
      <w:start w:val="1"/>
      <w:numFmt w:val="decimal"/>
      <w:lvlText w:val="%1."/>
      <w:lvlJc w:val="left"/>
      <w:pPr>
        <w:ind w:left="1000" w:hanging="360"/>
      </w:pPr>
      <w:rPr>
        <w:rFonts w:ascii="仿宋" w:eastAsia="仿宋" w:hAnsi="仿宋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EDD"/>
    <w:rsid w:val="00002EE0"/>
    <w:rsid w:val="000042E7"/>
    <w:rsid w:val="00036047"/>
    <w:rsid w:val="00044649"/>
    <w:rsid w:val="00083B2A"/>
    <w:rsid w:val="000C27F6"/>
    <w:rsid w:val="000D2DE7"/>
    <w:rsid w:val="000D6A24"/>
    <w:rsid w:val="000F2AEA"/>
    <w:rsid w:val="00107C4E"/>
    <w:rsid w:val="00123228"/>
    <w:rsid w:val="00141D8C"/>
    <w:rsid w:val="00170C67"/>
    <w:rsid w:val="001968BE"/>
    <w:rsid w:val="001A0E65"/>
    <w:rsid w:val="001C6966"/>
    <w:rsid w:val="001F2DA9"/>
    <w:rsid w:val="00221227"/>
    <w:rsid w:val="00267E86"/>
    <w:rsid w:val="00284FD3"/>
    <w:rsid w:val="00286D35"/>
    <w:rsid w:val="002A7D7E"/>
    <w:rsid w:val="002C3F15"/>
    <w:rsid w:val="002D29A0"/>
    <w:rsid w:val="002E5329"/>
    <w:rsid w:val="00317929"/>
    <w:rsid w:val="0035347A"/>
    <w:rsid w:val="003845B1"/>
    <w:rsid w:val="00385BAF"/>
    <w:rsid w:val="003B5BDE"/>
    <w:rsid w:val="003C4CF3"/>
    <w:rsid w:val="003D5A57"/>
    <w:rsid w:val="003F6D4C"/>
    <w:rsid w:val="00403D6C"/>
    <w:rsid w:val="004326C9"/>
    <w:rsid w:val="0043276D"/>
    <w:rsid w:val="004355E5"/>
    <w:rsid w:val="004678A2"/>
    <w:rsid w:val="004D2299"/>
    <w:rsid w:val="00512BD9"/>
    <w:rsid w:val="0051467F"/>
    <w:rsid w:val="00561433"/>
    <w:rsid w:val="00561823"/>
    <w:rsid w:val="00563A72"/>
    <w:rsid w:val="00564F36"/>
    <w:rsid w:val="00570EFD"/>
    <w:rsid w:val="005C4655"/>
    <w:rsid w:val="005E2E85"/>
    <w:rsid w:val="005F7D9E"/>
    <w:rsid w:val="00625004"/>
    <w:rsid w:val="00631E4E"/>
    <w:rsid w:val="0065026E"/>
    <w:rsid w:val="00650649"/>
    <w:rsid w:val="006C0D05"/>
    <w:rsid w:val="006C1E90"/>
    <w:rsid w:val="006C736F"/>
    <w:rsid w:val="006D00E5"/>
    <w:rsid w:val="006E4790"/>
    <w:rsid w:val="006E6396"/>
    <w:rsid w:val="007102AC"/>
    <w:rsid w:val="00742F11"/>
    <w:rsid w:val="00754566"/>
    <w:rsid w:val="00776383"/>
    <w:rsid w:val="007C1C11"/>
    <w:rsid w:val="0080530C"/>
    <w:rsid w:val="00846190"/>
    <w:rsid w:val="00860696"/>
    <w:rsid w:val="00881CD5"/>
    <w:rsid w:val="00882574"/>
    <w:rsid w:val="0089064B"/>
    <w:rsid w:val="008D4A89"/>
    <w:rsid w:val="008F0512"/>
    <w:rsid w:val="008F38EB"/>
    <w:rsid w:val="0090410E"/>
    <w:rsid w:val="00913E85"/>
    <w:rsid w:val="00915173"/>
    <w:rsid w:val="00930007"/>
    <w:rsid w:val="00932D6F"/>
    <w:rsid w:val="00941AAA"/>
    <w:rsid w:val="00966564"/>
    <w:rsid w:val="009761E0"/>
    <w:rsid w:val="009A11F7"/>
    <w:rsid w:val="009C4571"/>
    <w:rsid w:val="009C6B78"/>
    <w:rsid w:val="009D589D"/>
    <w:rsid w:val="009F7B67"/>
    <w:rsid w:val="00A12FCE"/>
    <w:rsid w:val="00A17337"/>
    <w:rsid w:val="00A17ADF"/>
    <w:rsid w:val="00A334AD"/>
    <w:rsid w:val="00A7241A"/>
    <w:rsid w:val="00A801F4"/>
    <w:rsid w:val="00A9660D"/>
    <w:rsid w:val="00AA7FAE"/>
    <w:rsid w:val="00B13C65"/>
    <w:rsid w:val="00B2521F"/>
    <w:rsid w:val="00B525BB"/>
    <w:rsid w:val="00B77464"/>
    <w:rsid w:val="00B77ECB"/>
    <w:rsid w:val="00B807B2"/>
    <w:rsid w:val="00B86FCC"/>
    <w:rsid w:val="00BB13A3"/>
    <w:rsid w:val="00BC0FD1"/>
    <w:rsid w:val="00BF4145"/>
    <w:rsid w:val="00C0405E"/>
    <w:rsid w:val="00C048DE"/>
    <w:rsid w:val="00C26236"/>
    <w:rsid w:val="00C262DC"/>
    <w:rsid w:val="00C3409C"/>
    <w:rsid w:val="00C76F06"/>
    <w:rsid w:val="00C8180C"/>
    <w:rsid w:val="00C92714"/>
    <w:rsid w:val="00C950A0"/>
    <w:rsid w:val="00C955E7"/>
    <w:rsid w:val="00CE2E10"/>
    <w:rsid w:val="00CE3D0A"/>
    <w:rsid w:val="00CF31A8"/>
    <w:rsid w:val="00D01CA8"/>
    <w:rsid w:val="00D05804"/>
    <w:rsid w:val="00D05FF9"/>
    <w:rsid w:val="00D304A8"/>
    <w:rsid w:val="00D328AA"/>
    <w:rsid w:val="00D44F47"/>
    <w:rsid w:val="00D46E9E"/>
    <w:rsid w:val="00D56516"/>
    <w:rsid w:val="00D870FB"/>
    <w:rsid w:val="00DA44CE"/>
    <w:rsid w:val="00DA7A1C"/>
    <w:rsid w:val="00DB2B88"/>
    <w:rsid w:val="00DB3168"/>
    <w:rsid w:val="00DB5780"/>
    <w:rsid w:val="00DD4455"/>
    <w:rsid w:val="00DF6762"/>
    <w:rsid w:val="00E351D1"/>
    <w:rsid w:val="00E41DE1"/>
    <w:rsid w:val="00E81EDD"/>
    <w:rsid w:val="00E850DB"/>
    <w:rsid w:val="00ED3FD1"/>
    <w:rsid w:val="00F03342"/>
    <w:rsid w:val="00F045DD"/>
    <w:rsid w:val="00F120E9"/>
    <w:rsid w:val="00F41394"/>
    <w:rsid w:val="00F44F59"/>
    <w:rsid w:val="00F54A2D"/>
    <w:rsid w:val="00F8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1196F"/>
  <w15:docId w15:val="{253B12FA-CEDD-44A0-AAEB-74F5336E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A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5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05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05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0512"/>
    <w:rPr>
      <w:sz w:val="18"/>
      <w:szCs w:val="18"/>
    </w:rPr>
  </w:style>
  <w:style w:type="paragraph" w:customStyle="1" w:styleId="a7">
    <w:basedOn w:val="a"/>
    <w:next w:val="a8"/>
    <w:uiPriority w:val="34"/>
    <w:qFormat/>
    <w:rsid w:val="009C6B78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C6B7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C22FF-599A-450B-92C9-88B2F30F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李艳玲</dc:creator>
  <cp:lastModifiedBy>李艳玲</cp:lastModifiedBy>
  <cp:revision>2</cp:revision>
  <dcterms:created xsi:type="dcterms:W3CDTF">2024-11-25T02:20:00Z</dcterms:created>
  <dcterms:modified xsi:type="dcterms:W3CDTF">2024-11-25T02:20:00Z</dcterms:modified>
</cp:coreProperties>
</file>