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312" w:afterLines="100"/>
        <w:jc w:val="center"/>
        <w:rPr>
          <w:rFonts w:ascii="宋体" w:hAnsi="宋体" w:eastAsia="宋体"/>
          <w:b/>
          <w:sz w:val="32"/>
          <w:szCs w:val="24"/>
        </w:rPr>
      </w:pPr>
      <w:r>
        <w:rPr>
          <w:rFonts w:hint="eastAsia" w:ascii="宋体" w:hAnsi="宋体" w:eastAsia="宋体"/>
          <w:b/>
          <w:sz w:val="32"/>
          <w:szCs w:val="24"/>
        </w:rPr>
        <w:t>珠海校区高校教师资格证书申办工作注意事项</w:t>
      </w:r>
    </w:p>
    <w:p>
      <w:pPr>
        <w:spacing w:before="156" w:beforeLines="50" w:after="156" w:afterLines="50" w:line="400" w:lineRule="exact"/>
        <w:ind w:firstLine="480" w:firstLineChars="200"/>
        <w:rPr>
          <w:rFonts w:ascii="宋体" w:hAnsi="宋体" w:eastAsia="宋体"/>
          <w:sz w:val="24"/>
          <w:szCs w:val="24"/>
        </w:rPr>
      </w:pPr>
      <w:r>
        <w:rPr>
          <w:rFonts w:hint="eastAsia" w:ascii="宋体" w:hAnsi="宋体" w:eastAsia="宋体"/>
          <w:sz w:val="24"/>
          <w:szCs w:val="24"/>
        </w:rPr>
        <w:t>根据《北京市教育委员会关于做好</w:t>
      </w:r>
      <w:r>
        <w:rPr>
          <w:rFonts w:ascii="宋体" w:hAnsi="宋体" w:eastAsia="宋体"/>
          <w:sz w:val="24"/>
          <w:szCs w:val="24"/>
        </w:rPr>
        <w:t>2024年</w:t>
      </w:r>
      <w:r>
        <w:rPr>
          <w:rFonts w:hint="eastAsia" w:ascii="宋体" w:hAnsi="宋体" w:eastAsia="宋体"/>
          <w:sz w:val="24"/>
          <w:szCs w:val="24"/>
        </w:rPr>
        <w:t>下</w:t>
      </w:r>
      <w:r>
        <w:rPr>
          <w:rFonts w:ascii="宋体" w:hAnsi="宋体" w:eastAsia="宋体"/>
          <w:sz w:val="24"/>
          <w:szCs w:val="24"/>
        </w:rPr>
        <w:t>半年北京地区高等学校教师资格认定工作的通知》《中共北京师范大学委员会教师工作部（教师发展中心）关于2024年</w:t>
      </w:r>
      <w:r>
        <w:rPr>
          <w:rFonts w:hint="eastAsia" w:ascii="宋体" w:hAnsi="宋体" w:eastAsia="宋体"/>
          <w:sz w:val="24"/>
          <w:szCs w:val="24"/>
        </w:rPr>
        <w:t>下</w:t>
      </w:r>
      <w:r>
        <w:rPr>
          <w:rFonts w:ascii="宋体" w:hAnsi="宋体" w:eastAsia="宋体"/>
          <w:sz w:val="24"/>
          <w:szCs w:val="24"/>
        </w:rPr>
        <w:t>半年高校教师资格证书申办工作的通知》要求，</w:t>
      </w:r>
      <w:r>
        <w:rPr>
          <w:rFonts w:hint="eastAsia" w:ascii="宋体" w:hAnsi="宋体" w:eastAsia="宋体"/>
          <w:sz w:val="24"/>
          <w:szCs w:val="24"/>
        </w:rPr>
        <w:t>结合学校实际情况，请珠海校区教务部教师教学发展中心协助珠海校区申请人参照往年方法申办高校教师资格证书。</w:t>
      </w:r>
    </w:p>
    <w:p>
      <w:pPr>
        <w:spacing w:before="156" w:beforeLines="50" w:after="156" w:afterLines="50" w:line="400" w:lineRule="exact"/>
        <w:ind w:firstLine="480" w:firstLineChars="200"/>
        <w:rPr>
          <w:rFonts w:ascii="宋体" w:hAnsi="宋体" w:eastAsia="宋体"/>
          <w:b/>
          <w:sz w:val="24"/>
          <w:szCs w:val="24"/>
        </w:rPr>
      </w:pPr>
      <w:r>
        <w:rPr>
          <w:rFonts w:hint="eastAsia" w:ascii="宋体" w:hAnsi="宋体" w:eastAsia="宋体"/>
          <w:sz w:val="24"/>
          <w:szCs w:val="24"/>
        </w:rPr>
        <w:t>请协调人事部门、新教师培训主办部门等开展相关审核工作，审核珠海校区申请人的聘用合同、岗位类型、职称等级、岗前培训完成情况等认定条件，出具珠海校区申请人的基本信息表、审核结果汇报材料，以及汇总二级单位提交的《北京师范大学申请认定高等学校教师资格人员情况汇总表》、申请人一寸照片、申请人补充证明材料复印件等，并请及时提交前述电子版和纸质版材料至北京校区党委教师工作部。注意事项如下：</w:t>
      </w:r>
    </w:p>
    <w:p>
      <w:pPr>
        <w:spacing w:before="156" w:beforeLines="50" w:line="400" w:lineRule="exact"/>
        <w:ind w:firstLine="482" w:firstLineChars="200"/>
        <w:rPr>
          <w:rFonts w:ascii="宋体" w:hAnsi="宋体" w:eastAsia="宋体"/>
          <w:b/>
          <w:sz w:val="24"/>
          <w:szCs w:val="24"/>
        </w:rPr>
      </w:pPr>
      <w:r>
        <w:rPr>
          <w:rFonts w:hint="eastAsia" w:ascii="宋体" w:hAnsi="宋体" w:eastAsia="宋体"/>
          <w:b/>
          <w:sz w:val="24"/>
          <w:szCs w:val="24"/>
        </w:rPr>
        <w:t>1、电子版材料</w:t>
      </w:r>
    </w:p>
    <w:p>
      <w:pPr>
        <w:spacing w:before="156" w:beforeLines="50" w:line="400" w:lineRule="exact"/>
        <w:ind w:firstLine="480" w:firstLineChars="200"/>
        <w:rPr>
          <w:rFonts w:ascii="宋体" w:hAnsi="宋体" w:eastAsia="宋体"/>
          <w:sz w:val="24"/>
          <w:szCs w:val="24"/>
        </w:rPr>
      </w:pPr>
      <w:r>
        <w:rPr>
          <w:rFonts w:hint="eastAsia" w:ascii="宋体" w:hAnsi="宋体" w:eastAsia="宋体"/>
          <w:sz w:val="24"/>
          <w:szCs w:val="24"/>
        </w:rPr>
        <w:t>请在审核申请人的认定条件后，提供《珠海校区申请人基本信息表》、《珠海校区关于申办高校教师资格证书有关问题的汇报》，并汇总珠海校区申请人所在单位提交的《</w:t>
      </w:r>
      <w:r>
        <w:rPr>
          <w:rFonts w:ascii="宋体" w:hAnsi="宋体" w:eastAsia="宋体"/>
          <w:sz w:val="24"/>
          <w:szCs w:val="24"/>
        </w:rPr>
        <w:t>北京师范大学申请认定高等学校教师资格人员情况汇总表</w:t>
      </w:r>
      <w:r>
        <w:rPr>
          <w:rFonts w:hint="eastAsia" w:ascii="宋体" w:hAnsi="宋体" w:eastAsia="宋体"/>
          <w:sz w:val="24"/>
          <w:szCs w:val="24"/>
        </w:rPr>
        <w:t>》（以下简称《汇总表》）。</w:t>
      </w:r>
    </w:p>
    <w:p>
      <w:pPr>
        <w:spacing w:before="156" w:beforeLines="50" w:after="156" w:afterLines="50" w:line="400" w:lineRule="exact"/>
        <w:ind w:firstLine="480" w:firstLineChars="200"/>
        <w:rPr>
          <w:rFonts w:ascii="宋体" w:hAnsi="宋体" w:eastAsia="宋体"/>
          <w:sz w:val="24"/>
          <w:szCs w:val="24"/>
        </w:rPr>
      </w:pPr>
      <w:r>
        <w:rPr>
          <w:rFonts w:hint="eastAsia" w:ascii="宋体" w:hAnsi="宋体" w:eastAsia="宋体"/>
          <w:sz w:val="24"/>
          <w:szCs w:val="24"/>
        </w:rPr>
        <w:t>请注意，</w:t>
      </w:r>
      <w:bookmarkStart w:id="0" w:name="_Hlk177117017"/>
      <w:r>
        <w:rPr>
          <w:rFonts w:hint="eastAsia" w:ascii="宋体" w:hAnsi="宋体" w:eastAsia="宋体"/>
          <w:sz w:val="24"/>
          <w:szCs w:val="24"/>
        </w:rPr>
        <w:t>审核部门</w:t>
      </w:r>
      <w:bookmarkEnd w:id="0"/>
      <w:r>
        <w:rPr>
          <w:rFonts w:hint="eastAsia" w:ascii="宋体" w:hAnsi="宋体" w:eastAsia="宋体"/>
          <w:sz w:val="24"/>
          <w:szCs w:val="24"/>
        </w:rPr>
        <w:t>出具的所有材料中，</w:t>
      </w:r>
      <w:r>
        <w:rPr>
          <w:rFonts w:hint="eastAsia" w:ascii="宋体" w:hAnsi="宋体" w:eastAsia="宋体"/>
          <w:color w:val="FF0000"/>
          <w:sz w:val="24"/>
          <w:szCs w:val="24"/>
        </w:rPr>
        <w:t>职称信息只能体现教授、副教授、讲师、助教系列职称或研究员、副研究员、助理研究员、实习研究员系列职称。</w:t>
      </w:r>
      <w:r>
        <w:rPr>
          <w:rFonts w:hint="eastAsia" w:ascii="宋体" w:hAnsi="宋体" w:eastAsia="宋体"/>
          <w:sz w:val="24"/>
          <w:szCs w:val="24"/>
        </w:rPr>
        <w:t>学校在审核申请人的认定条件时，将以珠海校区审核部门提供的申请人基本信息表、审核结果汇报材料为准。</w:t>
      </w:r>
    </w:p>
    <w:p>
      <w:pPr>
        <w:spacing w:before="156" w:beforeLines="50" w:line="400" w:lineRule="exact"/>
        <w:ind w:firstLine="482" w:firstLineChars="200"/>
        <w:rPr>
          <w:rFonts w:ascii="宋体" w:hAnsi="宋体" w:eastAsia="宋体"/>
          <w:b/>
          <w:sz w:val="24"/>
          <w:szCs w:val="24"/>
        </w:rPr>
      </w:pPr>
      <w:r>
        <w:rPr>
          <w:rFonts w:hint="eastAsia" w:ascii="宋体" w:hAnsi="宋体" w:eastAsia="宋体"/>
          <w:b/>
          <w:sz w:val="24"/>
          <w:szCs w:val="24"/>
        </w:rPr>
        <w:t>2、纸质版材料</w:t>
      </w:r>
    </w:p>
    <w:p>
      <w:pPr>
        <w:spacing w:before="50" w:line="400" w:lineRule="exact"/>
        <w:ind w:firstLine="480" w:firstLineChars="200"/>
        <w:jc w:val="left"/>
        <w:rPr>
          <w:rFonts w:ascii="宋体" w:hAnsi="宋体" w:eastAsia="宋体"/>
          <w:sz w:val="24"/>
          <w:szCs w:val="24"/>
        </w:rPr>
      </w:pPr>
      <w:r>
        <w:rPr>
          <w:rFonts w:hint="eastAsia" w:ascii="宋体" w:hAnsi="宋体" w:eastAsia="宋体"/>
          <w:sz w:val="24"/>
          <w:szCs w:val="24"/>
        </w:rPr>
        <w:t>应邮寄至北京校区的纸质材料包括：珠海校区审核部门出具的申请人基本信息表、审核结果汇报材料（都须加盖审核部门公章），以及</w:t>
      </w:r>
      <w:r>
        <w:rPr>
          <w:rFonts w:hint="eastAsia" w:ascii="宋体" w:hAnsi="宋体" w:eastAsia="宋体" w:cs="Times New Roman"/>
          <w:sz w:val="24"/>
          <w:szCs w:val="24"/>
        </w:rPr>
        <w:t>各</w:t>
      </w:r>
      <w:r>
        <w:rPr>
          <w:rFonts w:hint="eastAsia" w:ascii="宋体" w:hAnsi="宋体" w:eastAsia="宋体"/>
          <w:sz w:val="24"/>
          <w:szCs w:val="24"/>
        </w:rPr>
        <w:t>二级单位提交的《汇总表》（需要二级单位主要负责人签字和加盖院系公章）、申请人一寸照片、申请人相关补充证明材料复印件等。</w:t>
      </w:r>
    </w:p>
    <w:p>
      <w:pPr>
        <w:spacing w:before="50" w:line="400" w:lineRule="exact"/>
        <w:ind w:firstLine="480" w:firstLineChars="200"/>
        <w:rPr>
          <w:rFonts w:ascii="宋体" w:hAnsi="宋体" w:eastAsia="宋体"/>
          <w:sz w:val="24"/>
          <w:szCs w:val="24"/>
        </w:rPr>
      </w:pPr>
      <w:r>
        <w:rPr>
          <w:rFonts w:hint="eastAsia" w:ascii="宋体" w:hAnsi="宋体" w:eastAsia="宋体"/>
          <w:sz w:val="24"/>
          <w:szCs w:val="24"/>
        </w:rPr>
        <w:t>补充证明材料复印件一般为网报系统核验未通过的港澳台/国外学历学位认证书、博士学位证书、普通话水平等级证书等。例如，参照通知附件列出的证明材料要求，若申请人持有</w:t>
      </w:r>
      <w:bookmarkStart w:id="1" w:name="_GoBack"/>
      <w:bookmarkEnd w:id="1"/>
      <w:r>
        <w:rPr>
          <w:rFonts w:hint="eastAsia" w:ascii="宋体" w:hAnsi="宋体" w:eastAsia="宋体"/>
          <w:color w:val="FF0000"/>
          <w:sz w:val="24"/>
          <w:szCs w:val="24"/>
        </w:rPr>
        <w:t>港澳台地区</w:t>
      </w:r>
      <w:r>
        <w:rPr>
          <w:rFonts w:ascii="宋体" w:hAnsi="宋体" w:eastAsia="宋体"/>
          <w:color w:val="FF0000"/>
          <w:sz w:val="24"/>
          <w:szCs w:val="24"/>
        </w:rPr>
        <w:t>/国外高等学校毕业证书</w:t>
      </w:r>
      <w:r>
        <w:rPr>
          <w:rFonts w:ascii="宋体" w:hAnsi="宋体" w:eastAsia="宋体"/>
          <w:sz w:val="24"/>
          <w:szCs w:val="24"/>
        </w:rPr>
        <w:t>，证书须经教育部留学服务中心认证，应当提供毕业证书复印件</w:t>
      </w:r>
      <w:r>
        <w:rPr>
          <w:rFonts w:ascii="宋体" w:hAnsi="宋体" w:eastAsia="宋体"/>
          <w:color w:val="FF0000"/>
          <w:sz w:val="24"/>
          <w:szCs w:val="24"/>
        </w:rPr>
        <w:t>和</w:t>
      </w:r>
      <w:r>
        <w:rPr>
          <w:rFonts w:ascii="宋体" w:hAnsi="宋体" w:eastAsia="宋体"/>
          <w:sz w:val="24"/>
          <w:szCs w:val="24"/>
        </w:rPr>
        <w:t>由教育部留学服务中心出具的“港澳台地区/国外学历学位认证书”复印件；若申请人持有</w:t>
      </w:r>
      <w:r>
        <w:rPr>
          <w:rFonts w:ascii="宋体" w:hAnsi="宋体" w:eastAsia="宋体"/>
          <w:color w:val="FF0000"/>
          <w:sz w:val="24"/>
          <w:szCs w:val="24"/>
        </w:rPr>
        <w:t>军队院校学历</w:t>
      </w:r>
      <w:r>
        <w:rPr>
          <w:rFonts w:ascii="宋体" w:hAnsi="宋体" w:eastAsia="宋体"/>
          <w:sz w:val="24"/>
          <w:szCs w:val="24"/>
        </w:rPr>
        <w:t>，除中国人民解放军第二、第三、第四军医大学和解放军艺术学院外，应当提供毕业证书复印件</w:t>
      </w:r>
      <w:r>
        <w:rPr>
          <w:rFonts w:ascii="宋体" w:hAnsi="宋体" w:eastAsia="宋体"/>
          <w:color w:val="FF0000"/>
          <w:sz w:val="24"/>
          <w:szCs w:val="24"/>
        </w:rPr>
        <w:t>和</w:t>
      </w:r>
      <w:r>
        <w:rPr>
          <w:rFonts w:ascii="宋体" w:hAnsi="宋体" w:eastAsia="宋体"/>
          <w:sz w:val="24"/>
          <w:szCs w:val="24"/>
        </w:rPr>
        <w:t>由全国高等学校学生信息咨询与就业指导中心出具的“中国高等教育学历认证报告”复印件。</w:t>
      </w:r>
    </w:p>
    <w:p>
      <w:pPr>
        <w:spacing w:before="50" w:line="400" w:lineRule="exact"/>
        <w:ind w:firstLine="482" w:firstLineChars="200"/>
        <w:rPr>
          <w:rFonts w:ascii="宋体" w:hAnsi="宋体" w:eastAsia="宋体"/>
          <w:sz w:val="24"/>
          <w:szCs w:val="24"/>
        </w:rPr>
      </w:pPr>
      <w:r>
        <w:rPr>
          <w:rFonts w:hint="eastAsia" w:ascii="宋体" w:hAnsi="宋体" w:eastAsia="宋体"/>
          <w:b/>
          <w:sz w:val="24"/>
          <w:szCs w:val="24"/>
        </w:rPr>
        <w:t>申请人的基本信息以审核部门提供的信息和材料为准，其聘用合同复印件不需邮寄</w:t>
      </w:r>
      <w:r>
        <w:rPr>
          <w:rFonts w:hint="eastAsia" w:ascii="宋体" w:hAnsi="宋体" w:eastAsia="宋体"/>
          <w:sz w:val="24"/>
          <w:szCs w:val="24"/>
        </w:rPr>
        <w:t>。</w:t>
      </w:r>
    </w:p>
    <w:p>
      <w:pPr>
        <w:spacing w:before="50" w:line="400" w:lineRule="exact"/>
        <w:ind w:firstLine="480" w:firstLineChars="200"/>
        <w:rPr>
          <w:rFonts w:ascii="宋体" w:hAnsi="宋体" w:eastAsia="宋体"/>
          <w:sz w:val="24"/>
          <w:szCs w:val="24"/>
        </w:rPr>
      </w:pPr>
      <w:r>
        <w:rPr>
          <w:rFonts w:hint="eastAsia" w:ascii="宋体" w:hAnsi="宋体" w:eastAsia="宋体"/>
          <w:sz w:val="24"/>
          <w:szCs w:val="24"/>
        </w:rPr>
        <w:t>请注意一寸照片的具体要求，应为</w:t>
      </w:r>
      <w:r>
        <w:rPr>
          <w:rFonts w:hint="eastAsia" w:ascii="宋体" w:hAnsi="宋体" w:eastAsia="宋体"/>
          <w:color w:val="FF0000"/>
          <w:sz w:val="24"/>
          <w:szCs w:val="24"/>
        </w:rPr>
        <w:t>申请人近期免冠正面一</w:t>
      </w:r>
      <w:r>
        <w:rPr>
          <w:rFonts w:ascii="宋体" w:hAnsi="宋体" w:eastAsia="宋体"/>
          <w:color w:val="FF0000"/>
          <w:sz w:val="24"/>
          <w:szCs w:val="24"/>
        </w:rPr>
        <w:t>寸彩色白底证件照片</w:t>
      </w:r>
      <w:r>
        <w:rPr>
          <w:rFonts w:hint="eastAsia" w:ascii="宋体" w:hAnsi="宋体" w:eastAsia="宋体"/>
          <w:color w:val="FF0000"/>
          <w:sz w:val="24"/>
          <w:szCs w:val="24"/>
        </w:rPr>
        <w:t>，须与网报上传照片为同一底版</w:t>
      </w:r>
      <w:r>
        <w:rPr>
          <w:rFonts w:hint="eastAsia" w:ascii="宋体" w:hAnsi="宋体" w:eastAsia="宋体"/>
          <w:sz w:val="24"/>
          <w:szCs w:val="24"/>
        </w:rPr>
        <w:t>，背面用铅笔注明姓名和单位。</w:t>
      </w:r>
    </w:p>
    <w:p>
      <w:pPr>
        <w:spacing w:before="156" w:beforeLines="50" w:line="400" w:lineRule="exact"/>
        <w:ind w:firstLine="482" w:firstLineChars="200"/>
        <w:rPr>
          <w:rFonts w:ascii="宋体" w:hAnsi="宋体" w:eastAsia="宋体"/>
          <w:b/>
          <w:sz w:val="24"/>
          <w:szCs w:val="24"/>
        </w:rPr>
      </w:pPr>
      <w:r>
        <w:rPr>
          <w:rFonts w:ascii="宋体" w:hAnsi="宋体" w:eastAsia="宋体"/>
          <w:b/>
          <w:sz w:val="24"/>
          <w:szCs w:val="24"/>
        </w:rPr>
        <w:t>3</w:t>
      </w:r>
      <w:r>
        <w:rPr>
          <w:rFonts w:hint="eastAsia" w:ascii="宋体" w:hAnsi="宋体" w:eastAsia="宋体"/>
          <w:b/>
          <w:sz w:val="24"/>
          <w:szCs w:val="24"/>
        </w:rPr>
        <w:t>、认定范围</w:t>
      </w:r>
    </w:p>
    <w:p>
      <w:pPr>
        <w:spacing w:before="50" w:line="400" w:lineRule="exact"/>
        <w:ind w:firstLine="480" w:firstLineChars="200"/>
        <w:rPr>
          <w:rFonts w:ascii="宋体" w:hAnsi="宋体" w:eastAsia="宋体"/>
          <w:sz w:val="24"/>
          <w:szCs w:val="24"/>
        </w:rPr>
      </w:pPr>
      <w:r>
        <w:rPr>
          <w:rFonts w:hint="eastAsia" w:ascii="宋体" w:hAnsi="宋体" w:eastAsia="宋体"/>
          <w:sz w:val="24"/>
          <w:szCs w:val="24"/>
        </w:rPr>
        <w:t>根据北京市教委、学校相关通知要求，申请人应为</w:t>
      </w:r>
      <w:r>
        <w:rPr>
          <w:rFonts w:hint="eastAsia" w:ascii="宋体" w:hAnsi="宋体" w:eastAsia="宋体"/>
          <w:b/>
          <w:sz w:val="24"/>
          <w:szCs w:val="24"/>
        </w:rPr>
        <w:t>受聘于教学科研岗位的在职教师</w:t>
      </w:r>
      <w:r>
        <w:rPr>
          <w:rFonts w:hint="eastAsia" w:ascii="宋体" w:hAnsi="宋体" w:eastAsia="宋体"/>
          <w:sz w:val="24"/>
          <w:szCs w:val="24"/>
        </w:rPr>
        <w:t>。专职辅导员、港澳人士和台湾同胞教师可自愿申请认定高校教师资格。</w:t>
      </w:r>
    </w:p>
    <w:p>
      <w:pPr>
        <w:spacing w:before="50"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非事业编制专任教师申请人，与学校应存在长期合同协议关系，其聘用合同应是与学校直接签署的，甲方为北京师范大学，公章为北京师范大学公章；岗位类别须为教学科研岗位，岗位任务应包括教学工作。</w:t>
      </w:r>
    </w:p>
    <w:p>
      <w:pPr>
        <w:spacing w:before="156" w:beforeLines="50" w:line="400" w:lineRule="exact"/>
        <w:ind w:firstLine="482" w:firstLineChars="200"/>
        <w:rPr>
          <w:rFonts w:ascii="宋体" w:hAnsi="宋体" w:eastAsia="宋体" w:cs="Times New Roman"/>
          <w:b/>
          <w:sz w:val="24"/>
          <w:szCs w:val="24"/>
        </w:rPr>
      </w:pPr>
      <w:r>
        <w:rPr>
          <w:rFonts w:ascii="宋体" w:hAnsi="宋体" w:eastAsia="宋体" w:cs="Times New Roman"/>
          <w:b/>
          <w:sz w:val="24"/>
          <w:szCs w:val="24"/>
        </w:rPr>
        <w:t>4</w:t>
      </w:r>
      <w:r>
        <w:rPr>
          <w:rFonts w:hint="eastAsia" w:ascii="宋体" w:hAnsi="宋体" w:eastAsia="宋体" w:cs="Times New Roman"/>
          <w:b/>
          <w:sz w:val="24"/>
          <w:szCs w:val="24"/>
        </w:rPr>
        <w:t>、认定条件</w:t>
      </w:r>
    </w:p>
    <w:p>
      <w:pPr>
        <w:adjustRightInd w:val="0"/>
        <w:snapToGrid w:val="0"/>
        <w:spacing w:before="50" w:line="400" w:lineRule="exact"/>
        <w:ind w:firstLine="480" w:firstLineChars="200"/>
        <w:rPr>
          <w:rFonts w:ascii="宋体" w:hAnsi="宋体" w:eastAsia="宋体" w:cs="Times New Roman"/>
          <w:sz w:val="24"/>
          <w:szCs w:val="24"/>
        </w:rPr>
      </w:pPr>
      <w:r>
        <w:rPr>
          <w:rFonts w:hint="eastAsia" w:ascii="宋体" w:hAnsi="宋体" w:eastAsia="宋体" w:cs="宋体"/>
          <w:kern w:val="0"/>
          <w:sz w:val="24"/>
          <w:szCs w:val="24"/>
        </w:rPr>
        <w:t>普通话水平须达到国家语言文字工作委员会颁布的《普通话水平测试等级标准》二级乙等及以上标准。</w:t>
      </w:r>
      <w:r>
        <w:rPr>
          <w:rFonts w:hint="eastAsia" w:ascii="宋体" w:hAnsi="宋体" w:eastAsia="宋体" w:cs="Times New Roman"/>
          <w:sz w:val="24"/>
          <w:szCs w:val="24"/>
        </w:rPr>
        <w:t>具有博士学位</w:t>
      </w:r>
      <w:r>
        <w:rPr>
          <w:rFonts w:hint="eastAsia" w:ascii="宋体" w:hAnsi="宋体" w:eastAsia="宋体" w:cs="Times New Roman"/>
          <w:b/>
          <w:sz w:val="24"/>
          <w:szCs w:val="24"/>
        </w:rPr>
        <w:t>或</w:t>
      </w:r>
      <w:r>
        <w:rPr>
          <w:rFonts w:hint="eastAsia" w:ascii="宋体" w:hAnsi="宋体" w:eastAsia="宋体" w:cs="Times New Roman"/>
          <w:sz w:val="24"/>
          <w:szCs w:val="24"/>
        </w:rPr>
        <w:t>具有副教授、副研究员（含）以上职称的</w:t>
      </w:r>
      <w:r>
        <w:rPr>
          <w:rFonts w:hint="eastAsia" w:ascii="宋体" w:hAnsi="宋体" w:eastAsia="宋体" w:cs="Times New Roman"/>
          <w:color w:val="FF0000"/>
          <w:sz w:val="24"/>
          <w:szCs w:val="24"/>
        </w:rPr>
        <w:t>教学科研岗位</w:t>
      </w:r>
      <w:r>
        <w:rPr>
          <w:rFonts w:hint="eastAsia" w:ascii="宋体" w:hAnsi="宋体" w:eastAsia="宋体" w:cs="Times New Roman"/>
          <w:sz w:val="24"/>
          <w:szCs w:val="24"/>
        </w:rPr>
        <w:t>申请人，具有博士学位的</w:t>
      </w:r>
      <w:r>
        <w:rPr>
          <w:rFonts w:hint="eastAsia" w:ascii="宋体" w:hAnsi="宋体" w:eastAsia="宋体" w:cs="Times New Roman"/>
          <w:color w:val="FF0000"/>
          <w:sz w:val="24"/>
          <w:szCs w:val="24"/>
        </w:rPr>
        <w:t>专职辅导员</w:t>
      </w:r>
      <w:r>
        <w:rPr>
          <w:rFonts w:hint="eastAsia" w:ascii="宋体" w:hAnsi="宋体" w:eastAsia="宋体" w:cs="Times New Roman"/>
          <w:sz w:val="24"/>
          <w:szCs w:val="24"/>
        </w:rPr>
        <w:t>申请人，普通话水平不做规定。</w:t>
      </w:r>
    </w:p>
    <w:p>
      <w:pPr>
        <w:adjustRightInd w:val="0"/>
        <w:snapToGrid w:val="0"/>
        <w:spacing w:before="50"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申请人的所在单位须对申请人师德师风情况进行把关，申请人的师德考核须合格，方可申请认定高等学校教师资格。</w:t>
      </w:r>
    </w:p>
    <w:p>
      <w:pPr>
        <w:adjustRightInd w:val="0"/>
        <w:snapToGrid w:val="0"/>
        <w:spacing w:before="50" w:line="400" w:lineRule="exact"/>
        <w:ind w:firstLine="480" w:firstLineChars="200"/>
        <w:rPr>
          <w:rFonts w:ascii="宋体" w:hAnsi="宋体" w:eastAsia="宋体" w:cs="Times New Roman"/>
          <w:sz w:val="24"/>
          <w:szCs w:val="24"/>
        </w:rPr>
      </w:pPr>
      <w:r>
        <w:rPr>
          <w:rFonts w:ascii="宋体" w:hAnsi="宋体" w:eastAsia="宋体" w:cs="Times New Roman"/>
          <w:bCs/>
          <w:sz w:val="24"/>
          <w:szCs w:val="24"/>
        </w:rPr>
        <w:t>2020</w:t>
      </w:r>
      <w:r>
        <w:rPr>
          <w:rFonts w:hint="eastAsia" w:ascii="宋体" w:hAnsi="宋体" w:eastAsia="宋体" w:cs="Times New Roman"/>
          <w:bCs/>
          <w:sz w:val="24"/>
          <w:szCs w:val="24"/>
        </w:rPr>
        <w:t>年</w:t>
      </w:r>
      <w:r>
        <w:rPr>
          <w:rFonts w:ascii="宋体" w:hAnsi="宋体" w:eastAsia="宋体" w:cs="Times New Roman"/>
          <w:bCs/>
          <w:sz w:val="24"/>
          <w:szCs w:val="24"/>
        </w:rPr>
        <w:t>9月1日及之后</w:t>
      </w:r>
      <w:r>
        <w:rPr>
          <w:rFonts w:ascii="宋体" w:hAnsi="宋体" w:eastAsia="宋体" w:cs="Times New Roman"/>
          <w:sz w:val="24"/>
          <w:szCs w:val="24"/>
        </w:rPr>
        <w:t>入职的新</w:t>
      </w:r>
      <w:r>
        <w:rPr>
          <w:rFonts w:hint="eastAsia" w:ascii="宋体" w:hAnsi="宋体" w:eastAsia="宋体" w:cs="Times New Roman"/>
          <w:sz w:val="24"/>
          <w:szCs w:val="24"/>
        </w:rPr>
        <w:t>教师申请人（包括所有职称等级），须完成学校统一组织的新教师培训后，方可申请认定高等学校教师资格。入职日期以学校人力资源系统中的到校日期为准。</w:t>
      </w:r>
    </w:p>
    <w:p>
      <w:pPr>
        <w:adjustRightInd w:val="0"/>
        <w:snapToGrid w:val="0"/>
        <w:spacing w:before="50"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不具有博士学位且为副高级以下职称的</w:t>
      </w:r>
      <w:r>
        <w:rPr>
          <w:rFonts w:hint="eastAsia" w:ascii="宋体" w:hAnsi="宋体" w:eastAsia="宋体" w:cs="Times New Roman"/>
          <w:color w:val="FF0000"/>
          <w:sz w:val="24"/>
          <w:szCs w:val="24"/>
        </w:rPr>
        <w:t>教学科研岗位</w:t>
      </w:r>
      <w:r>
        <w:rPr>
          <w:rFonts w:hint="eastAsia" w:ascii="宋体" w:hAnsi="宋体" w:eastAsia="宋体" w:cs="Times New Roman"/>
          <w:sz w:val="24"/>
          <w:szCs w:val="24"/>
        </w:rPr>
        <w:t>申请人、不具有博士学位的</w:t>
      </w:r>
      <w:r>
        <w:rPr>
          <w:rFonts w:hint="eastAsia" w:ascii="宋体" w:hAnsi="宋体" w:eastAsia="宋体" w:cs="Times New Roman"/>
          <w:color w:val="FF0000"/>
          <w:sz w:val="24"/>
          <w:szCs w:val="24"/>
        </w:rPr>
        <w:t>专职辅导员</w:t>
      </w:r>
      <w:r>
        <w:rPr>
          <w:rFonts w:hint="eastAsia" w:ascii="宋体" w:hAnsi="宋体" w:eastAsia="宋体" w:cs="Times New Roman"/>
          <w:sz w:val="24"/>
          <w:szCs w:val="24"/>
        </w:rPr>
        <w:t>申请人，须通过所在单位组织的教育教学能力测试及学校组织的测试结果审查，方可申请认定高等学校教师资格。</w:t>
      </w:r>
    </w:p>
    <w:p>
      <w:pPr>
        <w:adjustRightInd w:val="0"/>
        <w:snapToGrid w:val="0"/>
        <w:spacing w:before="50"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具有博士学位的</w:t>
      </w:r>
      <w:r>
        <w:rPr>
          <w:rFonts w:hint="eastAsia" w:ascii="宋体" w:hAnsi="宋体" w:eastAsia="宋体" w:cs="Times New Roman"/>
          <w:color w:val="FF0000"/>
          <w:sz w:val="24"/>
          <w:szCs w:val="24"/>
        </w:rPr>
        <w:t>专职辅导员</w:t>
      </w:r>
      <w:r>
        <w:rPr>
          <w:rFonts w:hint="eastAsia" w:ascii="宋体" w:hAnsi="宋体" w:eastAsia="宋体" w:cs="Times New Roman"/>
          <w:sz w:val="24"/>
          <w:szCs w:val="24"/>
        </w:rPr>
        <w:t>申请人可以不参加教育教学能力测试，硕士学历学位的所有职称等级的专职辅导员都须参加教育教学能力测试。</w:t>
      </w:r>
    </w:p>
    <w:p>
      <w:pPr>
        <w:spacing w:before="156" w:beforeLines="50" w:line="400" w:lineRule="exact"/>
        <w:ind w:firstLine="482" w:firstLineChars="200"/>
        <w:rPr>
          <w:rFonts w:ascii="宋体" w:hAnsi="宋体" w:eastAsia="宋体"/>
          <w:b/>
          <w:sz w:val="24"/>
          <w:szCs w:val="24"/>
        </w:rPr>
      </w:pPr>
      <w:r>
        <w:rPr>
          <w:rFonts w:ascii="宋体" w:hAnsi="宋体" w:eastAsia="宋体"/>
          <w:b/>
          <w:sz w:val="24"/>
          <w:szCs w:val="24"/>
        </w:rPr>
        <w:t>5</w:t>
      </w:r>
      <w:r>
        <w:rPr>
          <w:rFonts w:hint="eastAsia" w:ascii="宋体" w:hAnsi="宋体" w:eastAsia="宋体"/>
          <w:b/>
          <w:sz w:val="24"/>
          <w:szCs w:val="24"/>
        </w:rPr>
        <w:t>、二级单位教育教学能力测试</w:t>
      </w:r>
    </w:p>
    <w:p>
      <w:pPr>
        <w:adjustRightInd w:val="0"/>
        <w:snapToGrid w:val="0"/>
        <w:spacing w:before="50" w:line="400" w:lineRule="exact"/>
        <w:ind w:firstLine="480" w:firstLineChars="200"/>
        <w:jc w:val="left"/>
        <w:rPr>
          <w:rFonts w:ascii="宋体" w:hAnsi="宋体" w:eastAsia="宋体" w:cs="Times New Roman"/>
          <w:color w:val="FF0000"/>
          <w:sz w:val="24"/>
          <w:szCs w:val="24"/>
        </w:rPr>
      </w:pPr>
      <w:r>
        <w:rPr>
          <w:rFonts w:hint="eastAsia" w:ascii="宋体" w:hAnsi="宋体" w:eastAsia="宋体" w:cs="Times New Roman"/>
          <w:sz w:val="24"/>
          <w:szCs w:val="24"/>
        </w:rPr>
        <w:t>二级单位教育教学能力测试组织办法及相关材料要求请见北京校区通知中《申请人教育教学能力测试材料要求》。二级单位完成对申请人的教育教学能力测试后，应出具评议结果并提交教育教学能力测试过程材料。</w:t>
      </w:r>
      <w:r>
        <w:rPr>
          <w:rFonts w:hint="eastAsia" w:ascii="宋体" w:hAnsi="宋体" w:eastAsia="宋体" w:cs="Times New Roman"/>
          <w:color w:val="FF0000"/>
          <w:sz w:val="24"/>
          <w:szCs w:val="24"/>
        </w:rPr>
        <w:t>请注意，评议结果应使用学校提供的模板表格，应有评议组长手写签字；申请人若已正式开课，教学视频应录制实际授课情况</w:t>
      </w:r>
      <w:r>
        <w:rPr>
          <w:rFonts w:ascii="宋体" w:hAnsi="宋体" w:eastAsia="宋体" w:cs="Times New Roman"/>
          <w:color w:val="FF0000"/>
          <w:sz w:val="24"/>
          <w:szCs w:val="24"/>
        </w:rPr>
        <w:t>。</w:t>
      </w:r>
    </w:p>
    <w:p>
      <w:pPr>
        <w:adjustRightInd w:val="0"/>
        <w:snapToGrid w:val="0"/>
        <w:spacing w:before="50"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后续学校将组织专家开展教育教学能力测试结果审查工作，通过审查前述二级单位教育教学能力测试评议结果及相关材料，对申请人的教育教学基本素质和能力进行考察，提出审查意见和进行投票表决，经表决“通过”的申请人方可满足申请办理高校教师资格证书的教育教学能力条件。</w:t>
      </w:r>
    </w:p>
    <w:p>
      <w:pPr>
        <w:adjustRightInd w:val="0"/>
        <w:snapToGrid w:val="0"/>
        <w:spacing w:before="50"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请注意，相关时间安排和材料要求如下：</w:t>
      </w:r>
    </w:p>
    <w:p>
      <w:pPr>
        <w:spacing w:before="50" w:line="400" w:lineRule="exact"/>
        <w:ind w:firstLine="480" w:firstLineChars="200"/>
        <w:rPr>
          <w:rFonts w:ascii="宋体" w:hAnsi="宋体" w:eastAsia="宋体"/>
          <w:sz w:val="24"/>
          <w:szCs w:val="24"/>
        </w:rPr>
      </w:pPr>
      <w:r>
        <w:rPr>
          <w:rFonts w:hint="eastAsia" w:ascii="宋体" w:hAnsi="宋体" w:eastAsia="宋体"/>
          <w:sz w:val="24"/>
          <w:szCs w:val="24"/>
        </w:rPr>
        <w:t>（1）二级单位应尽早确认符合基本认定条件但需要进行教育教学能力测试的申请人，并及时组织教育教学能力测试。</w:t>
      </w:r>
    </w:p>
    <w:p>
      <w:pPr>
        <w:spacing w:before="50" w:line="400" w:lineRule="exact"/>
        <w:ind w:firstLine="480" w:firstLineChars="200"/>
        <w:rPr>
          <w:rFonts w:ascii="宋体" w:hAnsi="宋体" w:eastAsia="宋体"/>
          <w:sz w:val="24"/>
          <w:szCs w:val="24"/>
        </w:rPr>
      </w:pPr>
      <w:r>
        <w:rPr>
          <w:rFonts w:hint="eastAsia" w:ascii="宋体" w:hAnsi="宋体" w:eastAsia="宋体"/>
          <w:color w:val="FF0000"/>
          <w:sz w:val="24"/>
          <w:szCs w:val="24"/>
        </w:rPr>
        <w:t>硕士学历学位的所有职称等级的专职辅导员</w:t>
      </w:r>
      <w:r>
        <w:rPr>
          <w:rFonts w:hint="eastAsia" w:ascii="宋体" w:hAnsi="宋体" w:eastAsia="宋体"/>
          <w:sz w:val="24"/>
          <w:szCs w:val="24"/>
        </w:rPr>
        <w:t>，都需要参加教育教学能力测试。若申请人的岗位类别、岗前培训完成情况等条件符合要求，但需进行教育教学能力测试，请尽早告知北京校区党委教师工作部，以便学校启动后续的校级教育教学能力测试结果审查工作。</w:t>
      </w:r>
    </w:p>
    <w:p>
      <w:pPr>
        <w:spacing w:before="50" w:line="400" w:lineRule="exact"/>
        <w:ind w:firstLine="480" w:firstLineChars="200"/>
        <w:rPr>
          <w:rFonts w:ascii="宋体" w:hAnsi="宋体" w:eastAsia="宋体"/>
          <w:b/>
          <w:sz w:val="24"/>
          <w:szCs w:val="24"/>
        </w:rPr>
      </w:pPr>
      <w:r>
        <w:rPr>
          <w:rFonts w:hint="eastAsia" w:ascii="宋体" w:hAnsi="宋体" w:eastAsia="宋体"/>
          <w:sz w:val="24"/>
          <w:szCs w:val="24"/>
        </w:rPr>
        <w:t>（2）二级单位出具的《北京师范大学高等学校教师资格教育教学能力测试专家审查委员会专业评议组评议结果》，必须带有</w:t>
      </w:r>
      <w:r>
        <w:rPr>
          <w:rFonts w:hint="eastAsia" w:ascii="宋体" w:hAnsi="宋体" w:eastAsia="宋体"/>
          <w:color w:val="FF0000"/>
          <w:sz w:val="24"/>
          <w:szCs w:val="24"/>
        </w:rPr>
        <w:t>评议组长手写签字和院系公章</w:t>
      </w:r>
      <w:r>
        <w:rPr>
          <w:rFonts w:hint="eastAsia" w:ascii="宋体" w:hAnsi="宋体" w:eastAsia="宋体"/>
          <w:sz w:val="24"/>
          <w:szCs w:val="24"/>
        </w:rPr>
        <w:t>，此项材料将提交给北京市教委审核。若二级单位暂无公章，可以加盖珠海校区审核部门公章，公章可以包含“珠海校区”字样，建议不要出现“珠海分校”字样。</w:t>
      </w:r>
    </w:p>
    <w:p>
      <w:pPr>
        <w:spacing w:before="156" w:beforeLines="50" w:line="400" w:lineRule="exact"/>
        <w:ind w:firstLine="482" w:firstLineChars="200"/>
        <w:rPr>
          <w:rFonts w:ascii="宋体" w:hAnsi="宋体" w:eastAsia="宋体"/>
          <w:b/>
          <w:sz w:val="24"/>
          <w:szCs w:val="24"/>
        </w:rPr>
      </w:pPr>
      <w:r>
        <w:rPr>
          <w:rFonts w:ascii="宋体" w:hAnsi="宋体" w:eastAsia="宋体"/>
          <w:b/>
          <w:sz w:val="24"/>
          <w:szCs w:val="24"/>
        </w:rPr>
        <w:t>6</w:t>
      </w:r>
      <w:r>
        <w:rPr>
          <w:rFonts w:hint="eastAsia" w:ascii="宋体" w:hAnsi="宋体" w:eastAsia="宋体"/>
          <w:b/>
          <w:sz w:val="24"/>
          <w:szCs w:val="24"/>
        </w:rPr>
        <w:t>、专职辅导员的申请任教学科</w:t>
      </w:r>
    </w:p>
    <w:p>
      <w:pPr>
        <w:spacing w:before="50" w:line="400" w:lineRule="exact"/>
        <w:ind w:firstLine="480" w:firstLineChars="200"/>
        <w:jc w:val="left"/>
        <w:rPr>
          <w:rFonts w:ascii="宋体" w:hAnsi="宋体" w:eastAsia="宋体"/>
          <w:sz w:val="24"/>
          <w:szCs w:val="24"/>
        </w:rPr>
      </w:pPr>
      <w:r>
        <w:rPr>
          <w:rFonts w:hint="eastAsia" w:ascii="宋体" w:hAnsi="宋体" w:eastAsia="宋体"/>
          <w:sz w:val="24"/>
          <w:szCs w:val="24"/>
        </w:rPr>
        <w:t>在网上报名阶段，关于“申请任教学科”，专职辅导员不建议选择“马克思主义理论与思想政治教育”这个学科，根据往届认定工作中相关专家的建议，学校要求专职辅导员统一申请认定“</w:t>
      </w:r>
      <w:r>
        <w:rPr>
          <w:rFonts w:hint="eastAsia" w:ascii="宋体" w:hAnsi="宋体" w:eastAsia="宋体"/>
          <w:b/>
          <w:sz w:val="24"/>
          <w:szCs w:val="24"/>
        </w:rPr>
        <w:t>思想政治教育</w:t>
      </w:r>
      <w:r>
        <w:rPr>
          <w:rFonts w:hint="eastAsia" w:ascii="宋体" w:hAnsi="宋体" w:eastAsia="宋体"/>
          <w:sz w:val="24"/>
          <w:szCs w:val="24"/>
        </w:rPr>
        <w:t>”这个学科。</w:t>
      </w:r>
    </w:p>
    <w:p>
      <w:pPr>
        <w:spacing w:before="156" w:beforeLines="50" w:line="400" w:lineRule="exact"/>
        <w:ind w:firstLine="482" w:firstLineChars="200"/>
        <w:jc w:val="left"/>
        <w:rPr>
          <w:rFonts w:ascii="宋体" w:hAnsi="宋体" w:eastAsia="宋体"/>
          <w:b/>
          <w:sz w:val="24"/>
          <w:szCs w:val="24"/>
        </w:rPr>
      </w:pPr>
      <w:r>
        <w:rPr>
          <w:rFonts w:hint="eastAsia" w:ascii="宋体" w:hAnsi="宋体" w:eastAsia="宋体"/>
          <w:b/>
          <w:sz w:val="24"/>
          <w:szCs w:val="24"/>
        </w:rPr>
        <w:t>7、申请人网上报名注意事项</w:t>
      </w:r>
    </w:p>
    <w:p>
      <w:pPr>
        <w:spacing w:before="50"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请特别提醒</w:t>
      </w:r>
      <w:r>
        <w:rPr>
          <w:rFonts w:hint="eastAsia" w:ascii="宋体" w:hAnsi="宋体" w:eastAsia="宋体" w:cs="Times New Roman"/>
          <w:color w:val="FF0000"/>
          <w:sz w:val="24"/>
          <w:szCs w:val="24"/>
        </w:rPr>
        <w:t>特聘研究员、特聘副研究员系列</w:t>
      </w:r>
      <w:r>
        <w:rPr>
          <w:rFonts w:hint="eastAsia" w:ascii="宋体" w:hAnsi="宋体" w:eastAsia="宋体" w:cs="Times New Roman"/>
          <w:sz w:val="24"/>
          <w:szCs w:val="24"/>
        </w:rPr>
        <w:t>教师，在填写</w:t>
      </w:r>
      <w:r>
        <w:rPr>
          <w:rFonts w:hint="eastAsia" w:ascii="宋体" w:hAnsi="宋体" w:eastAsia="宋体" w:cs="Times New Roman"/>
          <w:color w:val="FF0000"/>
          <w:sz w:val="24"/>
          <w:szCs w:val="24"/>
        </w:rPr>
        <w:t>职称</w:t>
      </w:r>
      <w:r>
        <w:rPr>
          <w:rFonts w:hint="eastAsia" w:ascii="宋体" w:hAnsi="宋体" w:eastAsia="宋体" w:cs="Times New Roman"/>
          <w:sz w:val="24"/>
          <w:szCs w:val="24"/>
        </w:rPr>
        <w:t>信息时，统一填写为研究员系列或教授系列的对应职称，并应在审核部门出具的申请人基本信息表里体现与网报信息一致的职称信息。</w:t>
      </w:r>
    </w:p>
    <w:p>
      <w:pPr>
        <w:adjustRightInd w:val="0"/>
        <w:snapToGrid w:val="0"/>
        <w:spacing w:before="50"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珠海校区申请人</w:t>
      </w:r>
      <w:r>
        <w:rPr>
          <w:rFonts w:ascii="宋体" w:hAnsi="宋体" w:eastAsia="宋体" w:cs="Times New Roman"/>
          <w:b/>
          <w:sz w:val="24"/>
          <w:szCs w:val="24"/>
        </w:rPr>
        <w:t>“工作单位”</w:t>
      </w:r>
      <w:r>
        <w:rPr>
          <w:rFonts w:hint="eastAsia" w:ascii="宋体" w:hAnsi="宋体" w:eastAsia="宋体" w:cs="Times New Roman"/>
          <w:sz w:val="24"/>
          <w:szCs w:val="24"/>
        </w:rPr>
        <w:t>请注明“北京师范大学珠海校区和</w:t>
      </w:r>
      <w:r>
        <w:rPr>
          <w:rFonts w:ascii="宋体" w:hAnsi="宋体" w:eastAsia="宋体" w:cs="Times New Roman"/>
          <w:sz w:val="24"/>
          <w:szCs w:val="24"/>
        </w:rPr>
        <w:t>所在学部院系所的名称</w:t>
      </w:r>
      <w:r>
        <w:rPr>
          <w:rFonts w:hint="eastAsia" w:ascii="宋体" w:hAnsi="宋体" w:eastAsia="宋体" w:cs="Times New Roman"/>
          <w:sz w:val="24"/>
          <w:szCs w:val="24"/>
        </w:rPr>
        <w:t>”；</w:t>
      </w:r>
    </w:p>
    <w:p>
      <w:pPr>
        <w:spacing w:before="50" w:line="400" w:lineRule="exact"/>
        <w:ind w:firstLine="482" w:firstLineChars="200"/>
        <w:jc w:val="left"/>
        <w:rPr>
          <w:rFonts w:ascii="宋体" w:hAnsi="宋体" w:eastAsia="宋体" w:cs="Times New Roman"/>
          <w:sz w:val="24"/>
          <w:szCs w:val="24"/>
        </w:rPr>
      </w:pPr>
      <w:r>
        <w:rPr>
          <w:rFonts w:ascii="宋体" w:hAnsi="宋体" w:eastAsia="宋体" w:cs="Times New Roman"/>
          <w:b/>
          <w:sz w:val="24"/>
          <w:szCs w:val="24"/>
        </w:rPr>
        <w:t>“照片上传”</w:t>
      </w:r>
      <w:r>
        <w:rPr>
          <w:rFonts w:hint="eastAsia" w:ascii="宋体" w:hAnsi="宋体" w:eastAsia="宋体" w:cs="Times New Roman"/>
          <w:sz w:val="24"/>
          <w:szCs w:val="24"/>
        </w:rPr>
        <w:t>时</w:t>
      </w:r>
      <w:r>
        <w:rPr>
          <w:rFonts w:ascii="宋体" w:hAnsi="宋体" w:eastAsia="宋体" w:cs="Times New Roman"/>
          <w:sz w:val="24"/>
          <w:szCs w:val="24"/>
        </w:rPr>
        <w:t>请上传本人近期免冠正面1寸彩色白底证件照片。此电子照片应画质清晰，须与后续提交的纸质1寸照片（用于制作证书）为同一底版，底版颜色、衣着、角度等应完全一致；</w:t>
      </w:r>
    </w:p>
    <w:p>
      <w:pPr>
        <w:spacing w:before="50" w:line="400" w:lineRule="exact"/>
        <w:ind w:firstLine="482" w:firstLineChars="200"/>
        <w:rPr>
          <w:rFonts w:ascii="宋体" w:hAnsi="宋体" w:eastAsia="宋体"/>
          <w:sz w:val="24"/>
          <w:szCs w:val="24"/>
        </w:rPr>
      </w:pPr>
      <w:r>
        <w:rPr>
          <w:rFonts w:ascii="宋体" w:hAnsi="宋体" w:eastAsia="宋体" w:cs="Times New Roman"/>
          <w:b/>
          <w:sz w:val="24"/>
          <w:szCs w:val="24"/>
        </w:rPr>
        <w:t>“个人简历”</w:t>
      </w:r>
      <w:r>
        <w:rPr>
          <w:rFonts w:ascii="宋体" w:hAnsi="宋体" w:eastAsia="宋体" w:cs="Times New Roman"/>
          <w:sz w:val="24"/>
          <w:szCs w:val="24"/>
        </w:rPr>
        <w:t>要求填写个人受教育简历或工作简历。</w:t>
      </w:r>
      <w:r>
        <w:rPr>
          <w:rFonts w:ascii="宋体" w:hAnsi="宋体" w:eastAsia="宋体" w:cs="Times New Roman"/>
          <w:color w:val="FF0000"/>
          <w:sz w:val="24"/>
          <w:szCs w:val="24"/>
        </w:rPr>
        <w:t>请从现今开始填写，倒序填写，至少填写两条简历，不能空项。最近一条简历的结束时间，应填写“至今”两字或填写最近日期</w:t>
      </w:r>
      <w:r>
        <w:rPr>
          <w:rFonts w:ascii="宋体" w:hAnsi="宋体" w:eastAsia="宋体" w:cs="Times New Roman"/>
          <w:sz w:val="24"/>
          <w:szCs w:val="24"/>
        </w:rPr>
        <w:t>，并须填写“现任教高校所在单位</w:t>
      </w:r>
      <w:r>
        <w:rPr>
          <w:rFonts w:hint="eastAsia" w:ascii="宋体" w:hAnsi="宋体" w:eastAsia="宋体" w:cs="Times New Roman"/>
          <w:sz w:val="24"/>
          <w:szCs w:val="24"/>
        </w:rPr>
        <w:t>名称</w:t>
      </w:r>
      <w:r>
        <w:rPr>
          <w:rFonts w:ascii="宋体" w:hAnsi="宋体" w:eastAsia="宋体" w:cs="Times New Roman"/>
          <w:sz w:val="24"/>
          <w:szCs w:val="24"/>
        </w:rPr>
        <w:t>”和</w:t>
      </w:r>
      <w:r>
        <w:rPr>
          <w:rFonts w:hint="eastAsia" w:ascii="宋体" w:hAnsi="宋体" w:eastAsia="宋体" w:cs="Times New Roman"/>
          <w:sz w:val="24"/>
          <w:szCs w:val="24"/>
        </w:rPr>
        <w:t>“</w:t>
      </w:r>
      <w:r>
        <w:rPr>
          <w:rFonts w:ascii="宋体" w:hAnsi="宋体" w:eastAsia="宋体" w:cs="Times New Roman"/>
          <w:sz w:val="24"/>
          <w:szCs w:val="24"/>
        </w:rPr>
        <w:t>职务</w:t>
      </w:r>
      <w:r>
        <w:rPr>
          <w:rFonts w:hint="eastAsia" w:ascii="宋体" w:hAnsi="宋体" w:eastAsia="宋体" w:cs="Times New Roman"/>
          <w:sz w:val="24"/>
          <w:szCs w:val="24"/>
        </w:rPr>
        <w:t>”</w:t>
      </w:r>
      <w:r>
        <w:rPr>
          <w:rFonts w:ascii="宋体" w:hAnsi="宋体" w:eastAsia="宋体" w:cs="Times New Roman"/>
          <w:sz w:val="24"/>
          <w:szCs w:val="24"/>
        </w:rPr>
        <w:t>，“职务”可填写为</w:t>
      </w:r>
      <w:r>
        <w:rPr>
          <w:rFonts w:ascii="宋体" w:hAnsi="宋体" w:eastAsia="宋体" w:cs="Times New Roman"/>
          <w:b/>
          <w:sz w:val="24"/>
          <w:szCs w:val="24"/>
        </w:rPr>
        <w:t>“教师”“</w:t>
      </w:r>
      <w:r>
        <w:rPr>
          <w:rFonts w:hint="eastAsia" w:ascii="宋体" w:hAnsi="宋体" w:eastAsia="宋体" w:cs="Times New Roman"/>
          <w:b/>
          <w:sz w:val="24"/>
          <w:szCs w:val="24"/>
        </w:rPr>
        <w:t>专职</w:t>
      </w:r>
      <w:r>
        <w:rPr>
          <w:rFonts w:ascii="宋体" w:hAnsi="宋体" w:eastAsia="宋体" w:cs="Times New Roman"/>
          <w:b/>
          <w:sz w:val="24"/>
          <w:szCs w:val="24"/>
        </w:rPr>
        <w:t>辅导员”</w:t>
      </w:r>
      <w:r>
        <w:rPr>
          <w:rFonts w:hint="eastAsia" w:ascii="宋体" w:hAnsi="宋体" w:eastAsia="宋体" w:cs="Times New Roman"/>
          <w:b/>
          <w:sz w:val="24"/>
          <w:szCs w:val="24"/>
        </w:rPr>
        <w:t>或“讲师、副教授、教授”等职称</w:t>
      </w:r>
      <w:r>
        <w:rPr>
          <w:rFonts w:ascii="宋体" w:hAnsi="宋体" w:eastAsia="宋体" w:cs="Times New Roman"/>
          <w:sz w:val="24"/>
          <w:szCs w:val="24"/>
        </w:rPr>
        <w:t>。</w:t>
      </w:r>
    </w:p>
    <w:sectPr>
      <w:pgSz w:w="11906" w:h="16838"/>
      <w:pgMar w:top="1247" w:right="1814" w:bottom="1247" w:left="181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zMTIwZTZhOTkxMTI5YmNiYmQxMmE1NDVkYWE0MjMifQ=="/>
  </w:docVars>
  <w:rsids>
    <w:rsidRoot w:val="005E4F99"/>
    <w:rsid w:val="00013AB5"/>
    <w:rsid w:val="00027FC8"/>
    <w:rsid w:val="00047837"/>
    <w:rsid w:val="00070754"/>
    <w:rsid w:val="00080CA8"/>
    <w:rsid w:val="000F369F"/>
    <w:rsid w:val="00115455"/>
    <w:rsid w:val="0016162D"/>
    <w:rsid w:val="00163F0A"/>
    <w:rsid w:val="00180ED8"/>
    <w:rsid w:val="001875E6"/>
    <w:rsid w:val="0019410E"/>
    <w:rsid w:val="001A454B"/>
    <w:rsid w:val="001B10E4"/>
    <w:rsid w:val="00217BA7"/>
    <w:rsid w:val="00227E2B"/>
    <w:rsid w:val="00232279"/>
    <w:rsid w:val="002A263C"/>
    <w:rsid w:val="002F7C3D"/>
    <w:rsid w:val="003144F7"/>
    <w:rsid w:val="003157D9"/>
    <w:rsid w:val="00337CD7"/>
    <w:rsid w:val="00361E9F"/>
    <w:rsid w:val="00372F56"/>
    <w:rsid w:val="003B4A6C"/>
    <w:rsid w:val="003D5C10"/>
    <w:rsid w:val="004203C6"/>
    <w:rsid w:val="004479E1"/>
    <w:rsid w:val="00476A40"/>
    <w:rsid w:val="004B42E0"/>
    <w:rsid w:val="004D0454"/>
    <w:rsid w:val="004D1EFB"/>
    <w:rsid w:val="004F3443"/>
    <w:rsid w:val="005476FF"/>
    <w:rsid w:val="005C0D55"/>
    <w:rsid w:val="005E4F99"/>
    <w:rsid w:val="005F4E63"/>
    <w:rsid w:val="00681612"/>
    <w:rsid w:val="0068260F"/>
    <w:rsid w:val="00683971"/>
    <w:rsid w:val="006D1CD5"/>
    <w:rsid w:val="006D4DA2"/>
    <w:rsid w:val="007638BE"/>
    <w:rsid w:val="007F77BF"/>
    <w:rsid w:val="00801401"/>
    <w:rsid w:val="00896A45"/>
    <w:rsid w:val="0095455D"/>
    <w:rsid w:val="00966A70"/>
    <w:rsid w:val="009E263A"/>
    <w:rsid w:val="00A06531"/>
    <w:rsid w:val="00A16000"/>
    <w:rsid w:val="00A51647"/>
    <w:rsid w:val="00A66DA2"/>
    <w:rsid w:val="00A80699"/>
    <w:rsid w:val="00B35F31"/>
    <w:rsid w:val="00B42286"/>
    <w:rsid w:val="00B4781F"/>
    <w:rsid w:val="00B75B18"/>
    <w:rsid w:val="00B922C8"/>
    <w:rsid w:val="00BD6826"/>
    <w:rsid w:val="00C857A9"/>
    <w:rsid w:val="00CA35EA"/>
    <w:rsid w:val="00CF3506"/>
    <w:rsid w:val="00CF3C16"/>
    <w:rsid w:val="00D00CCC"/>
    <w:rsid w:val="00D17FA3"/>
    <w:rsid w:val="00D21524"/>
    <w:rsid w:val="00D31F72"/>
    <w:rsid w:val="00D4665B"/>
    <w:rsid w:val="00D52B79"/>
    <w:rsid w:val="00D54DBE"/>
    <w:rsid w:val="00D57067"/>
    <w:rsid w:val="00DC279C"/>
    <w:rsid w:val="00DD4666"/>
    <w:rsid w:val="00DF68BF"/>
    <w:rsid w:val="00E3071B"/>
    <w:rsid w:val="00E70E03"/>
    <w:rsid w:val="00EA1DAA"/>
    <w:rsid w:val="00EE02BE"/>
    <w:rsid w:val="00F018BA"/>
    <w:rsid w:val="00F07356"/>
    <w:rsid w:val="00F16DCA"/>
    <w:rsid w:val="00F3079E"/>
    <w:rsid w:val="00F465D5"/>
    <w:rsid w:val="00F5394A"/>
    <w:rsid w:val="00F616B8"/>
    <w:rsid w:val="00FA2049"/>
    <w:rsid w:val="00FA2C9C"/>
    <w:rsid w:val="142D3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2713</Words>
  <Characters>2722</Characters>
  <Lines>19</Lines>
  <Paragraphs>5</Paragraphs>
  <TotalTime>171</TotalTime>
  <ScaleCrop>false</ScaleCrop>
  <LinksUpToDate>false</LinksUpToDate>
  <CharactersWithSpaces>2722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2022-05-05T02:22:00Z</dcterms:created>
  <dc:creator>Peng Yuanyuan</dc:creator>
  <cp:lastModifiedBy>张爽</cp:lastModifiedBy>
  <dcterms:modified xsi:type="dcterms:W3CDTF">2024-09-14T02:03:57Z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ACAE49BBC0F949609D100A23870D7BCF_12</vt:lpwstr>
  </property>
</Properties>
</file>