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AE" w:rsidRDefault="00CF7047">
      <w:pPr>
        <w:ind w:firstLine="715"/>
        <w:jc w:val="center"/>
        <w:rPr>
          <w:b/>
          <w:sz w:val="36"/>
          <w:szCs w:val="36"/>
        </w:rPr>
      </w:pPr>
      <w:r>
        <w:rPr>
          <w:rFonts w:hint="eastAsia"/>
          <w:b/>
          <w:sz w:val="36"/>
          <w:szCs w:val="36"/>
        </w:rPr>
        <w:t>2</w:t>
      </w:r>
      <w:r>
        <w:rPr>
          <w:b/>
          <w:sz w:val="36"/>
          <w:szCs w:val="36"/>
        </w:rPr>
        <w:t>023</w:t>
      </w:r>
      <w:r>
        <w:rPr>
          <w:b/>
          <w:sz w:val="36"/>
          <w:szCs w:val="36"/>
        </w:rPr>
        <w:t>年优秀特岗教师巡回报告会收获体会</w:t>
      </w:r>
    </w:p>
    <w:p w:rsidR="00C208AE" w:rsidRDefault="00CF7047">
      <w:pPr>
        <w:ind w:firstLineChars="200" w:firstLine="560"/>
        <w:jc w:val="center"/>
        <w:rPr>
          <w:rFonts w:eastAsia="仿宋"/>
          <w:sz w:val="28"/>
          <w:szCs w:val="28"/>
        </w:rPr>
      </w:pPr>
      <w:r>
        <w:rPr>
          <w:rFonts w:ascii="仿宋" w:eastAsia="仿宋" w:hAnsi="仿宋" w:cs="仿宋" w:hint="eastAsia"/>
          <w:sz w:val="28"/>
          <w:szCs w:val="28"/>
        </w:rPr>
        <w:t>（郭骞蔓</w:t>
      </w:r>
      <w:r>
        <w:rPr>
          <w:rFonts w:ascii="仿宋" w:eastAsia="仿宋" w:hAnsi="仿宋" w:cs="仿宋" w:hint="eastAsia"/>
          <w:sz w:val="28"/>
          <w:szCs w:val="28"/>
        </w:rPr>
        <w:t xml:space="preserve"> 2022</w:t>
      </w:r>
      <w:r>
        <w:rPr>
          <w:rFonts w:ascii="仿宋" w:eastAsia="仿宋" w:hAnsi="仿宋" w:cs="仿宋" w:hint="eastAsia"/>
          <w:sz w:val="28"/>
          <w:szCs w:val="28"/>
        </w:rPr>
        <w:t>级</w:t>
      </w:r>
      <w:r>
        <w:rPr>
          <w:rFonts w:ascii="仿宋" w:eastAsia="仿宋" w:hAnsi="仿宋" w:cs="仿宋" w:hint="eastAsia"/>
          <w:sz w:val="28"/>
          <w:szCs w:val="28"/>
        </w:rPr>
        <w:t>英语（公费师范）</w:t>
      </w:r>
      <w:r>
        <w:rPr>
          <w:rFonts w:ascii="仿宋" w:eastAsia="仿宋" w:hAnsi="仿宋" w:cs="仿宋" w:hint="eastAsia"/>
          <w:sz w:val="28"/>
          <w:szCs w:val="28"/>
        </w:rPr>
        <w:t>）</w:t>
      </w:r>
    </w:p>
    <w:p w:rsidR="00C208AE" w:rsidRDefault="00C208AE">
      <w:pPr>
        <w:ind w:firstLineChars="200" w:firstLine="640"/>
        <w:rPr>
          <w:rFonts w:ascii="仿宋" w:eastAsia="仿宋" w:hAnsi="仿宋" w:cs="方正楷体_GB2312"/>
          <w:sz w:val="32"/>
          <w:szCs w:val="40"/>
        </w:rPr>
      </w:pPr>
    </w:p>
    <w:p w:rsidR="00C208AE" w:rsidRDefault="00CF7047">
      <w:pPr>
        <w:ind w:firstLineChars="200" w:firstLine="640"/>
        <w:rPr>
          <w:rFonts w:ascii="仿宋" w:eastAsia="仿宋" w:hAnsi="仿宋" w:cs="方正楷体_GB2312"/>
          <w:sz w:val="32"/>
          <w:szCs w:val="40"/>
        </w:rPr>
      </w:pPr>
      <w:r>
        <w:rPr>
          <w:rFonts w:ascii="仿宋" w:eastAsia="仿宋" w:hAnsi="仿宋" w:cs="方正楷体_GB2312" w:hint="eastAsia"/>
          <w:sz w:val="32"/>
          <w:szCs w:val="40"/>
        </w:rPr>
        <w:t>9</w:t>
      </w:r>
      <w:r>
        <w:rPr>
          <w:rFonts w:ascii="仿宋" w:eastAsia="仿宋" w:hAnsi="仿宋" w:cs="方正楷体_GB2312" w:hint="eastAsia"/>
          <w:sz w:val="32"/>
          <w:szCs w:val="40"/>
        </w:rPr>
        <w:t>月伊始，我就有幸参与了珠海校区同北京校区一同观看的全国优秀特岗教师巡回演讲讲座，在老师们感人的事迹与典范的行为中，我仿佛看到了一位优秀教师的“匠心精神”：</w:t>
      </w:r>
    </w:p>
    <w:p w:rsidR="00C208AE" w:rsidRDefault="00CF7047">
      <w:pPr>
        <w:ind w:firstLineChars="200" w:firstLine="640"/>
        <w:rPr>
          <w:rFonts w:ascii="仿宋" w:eastAsia="仿宋" w:hAnsi="仿宋" w:cs="方正楷体_GB2312"/>
          <w:sz w:val="32"/>
          <w:szCs w:val="40"/>
        </w:rPr>
      </w:pPr>
      <w:r>
        <w:rPr>
          <w:rFonts w:ascii="仿宋" w:eastAsia="仿宋" w:hAnsi="仿宋" w:cs="方正楷体_GB2312" w:hint="eastAsia"/>
          <w:sz w:val="32"/>
          <w:szCs w:val="40"/>
        </w:rPr>
        <w:t>那是面对毫不留情的自然灾害</w:t>
      </w:r>
      <w:r>
        <w:rPr>
          <w:rFonts w:ascii="仿宋" w:eastAsia="仿宋" w:hAnsi="仿宋" w:cs="方正楷体_GB2312" w:hint="eastAsia"/>
          <w:sz w:val="32"/>
          <w:szCs w:val="40"/>
        </w:rPr>
        <w:t>--</w:t>
      </w:r>
      <w:r>
        <w:rPr>
          <w:rFonts w:ascii="仿宋" w:eastAsia="仿宋" w:hAnsi="仿宋" w:cs="方正楷体_GB2312" w:hint="eastAsia"/>
          <w:sz w:val="32"/>
          <w:szCs w:val="40"/>
        </w:rPr>
        <w:t>泥石流时，将学生安全放在第一位，坚决不落一个人，掉头找孩子的责任感；那是自费买来烤箱和电磁炉，为同学们开设烘焙课和烹饪课，希望提升孩子的劳动实践能力的创新；那是坚持写日记</w:t>
      </w:r>
      <w:r>
        <w:rPr>
          <w:rFonts w:ascii="仿宋" w:eastAsia="仿宋" w:hAnsi="仿宋" w:cs="方正楷体_GB2312" w:hint="eastAsia"/>
          <w:sz w:val="32"/>
          <w:szCs w:val="40"/>
        </w:rPr>
        <w:t>16</w:t>
      </w:r>
      <w:r>
        <w:rPr>
          <w:rFonts w:ascii="仿宋" w:eastAsia="仿宋" w:hAnsi="仿宋" w:cs="方正楷体_GB2312" w:hint="eastAsia"/>
          <w:sz w:val="32"/>
          <w:szCs w:val="40"/>
        </w:rPr>
        <w:t>年，记录特岗教师生活，从不停止自我反思、自我提升的执着；那是既为人师，也为人母，对留守儿童无微不至的关心与关爱；那是激励学生敢于开口歌唱，带着学生浇灌自己梦想，前往星光大道为梦想插上翅膀的勇敢；那是每周进行家访，并且亲自为患病儿童蹲着一对一授课的耐心细致；那是劝学生不要放弃学业，要为自己的未来考虑，有更大视</w:t>
      </w:r>
      <w:r>
        <w:rPr>
          <w:rFonts w:ascii="仿宋" w:eastAsia="仿宋" w:hAnsi="仿宋" w:cs="方正楷体_GB2312" w:hint="eastAsia"/>
          <w:sz w:val="32"/>
          <w:szCs w:val="40"/>
        </w:rPr>
        <w:t>野和格局的谆谆教诲……</w:t>
      </w:r>
    </w:p>
    <w:p w:rsidR="00C208AE" w:rsidRDefault="00CF7047">
      <w:pPr>
        <w:ind w:firstLineChars="200" w:firstLine="640"/>
        <w:rPr>
          <w:rFonts w:ascii="仿宋" w:eastAsia="仿宋" w:hAnsi="仿宋" w:cs="方正楷体_GB2312"/>
          <w:sz w:val="32"/>
          <w:szCs w:val="40"/>
        </w:rPr>
      </w:pPr>
      <w:r>
        <w:rPr>
          <w:rFonts w:ascii="仿宋" w:eastAsia="仿宋" w:hAnsi="仿宋" w:cs="方正楷体_GB2312" w:hint="eastAsia"/>
          <w:sz w:val="32"/>
          <w:szCs w:val="40"/>
        </w:rPr>
        <w:t>一幕幕感人的画面在我面前闪过，在我心中，这些优秀的特岗教师为北师大校训“学为人师，行为世范”留下了最真实动人、最亲切感人的注脚。他们扎根基层，将自己的力量不断注入进祖国教育事业的蓬勃发展中，也为我们未来教师提供了榜样力量，激励我们砥砺前行，笃行不怠，真正践</w:t>
      </w:r>
      <w:r>
        <w:rPr>
          <w:rFonts w:ascii="仿宋" w:eastAsia="仿宋" w:hAnsi="仿宋" w:cs="方正楷体_GB2312" w:hint="eastAsia"/>
          <w:sz w:val="32"/>
          <w:szCs w:val="40"/>
        </w:rPr>
        <w:lastRenderedPageBreak/>
        <w:t>行</w:t>
      </w:r>
      <w:r w:rsidRPr="00CF7047">
        <w:rPr>
          <w:rFonts w:ascii="仿宋" w:eastAsia="仿宋" w:hAnsi="仿宋" w:cs="方正楷体_GB2312" w:hint="eastAsia"/>
          <w:sz w:val="32"/>
          <w:szCs w:val="40"/>
        </w:rPr>
        <w:t>习近平主席</w:t>
      </w:r>
      <w:bookmarkStart w:id="0" w:name="_GoBack"/>
      <w:bookmarkEnd w:id="0"/>
      <w:r>
        <w:rPr>
          <w:rFonts w:ascii="仿宋" w:eastAsia="仿宋" w:hAnsi="仿宋" w:cs="方正楷体_GB2312" w:hint="eastAsia"/>
          <w:sz w:val="32"/>
          <w:szCs w:val="40"/>
        </w:rPr>
        <w:t>所倡导的“四有”好老师：做有理想信念，有道德情操，有扎实学识，有仁爱之心的好老师。我会将这份感动好好铭记，让其成为自己不断锤炼自己品格、夯实自己学识、提升自己能力的动力源泉。</w:t>
      </w:r>
    </w:p>
    <w:p w:rsidR="00C208AE" w:rsidRDefault="00C208AE"/>
    <w:sectPr w:rsidR="00C20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楷体_GB2312">
    <w:altName w:val="Arial Unicode MS"/>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TY1Y2IyMWJmOTI0Y2ZhZTIzY2Q3ZjMxNTVhMjQifQ=="/>
  </w:docVars>
  <w:rsids>
    <w:rsidRoot w:val="39447329"/>
    <w:rsid w:val="00C208AE"/>
    <w:rsid w:val="00CF7047"/>
    <w:rsid w:val="0DB96905"/>
    <w:rsid w:val="39447329"/>
    <w:rsid w:val="7D2A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2961-B253-4D8D-98A0-1EE1D77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钟覃</cp:lastModifiedBy>
  <cp:revision>2</cp:revision>
  <dcterms:created xsi:type="dcterms:W3CDTF">2023-09-06T06:44:00Z</dcterms:created>
  <dcterms:modified xsi:type="dcterms:W3CDTF">2024-06-13T02:42:00Z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1A68345B860B45EB9266ABA7C02DF6E0_11</vt:lpwstr>
  </property>
</Properties>
</file>