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E5" w:rsidRPr="00E001C2" w:rsidRDefault="00E001C2" w:rsidP="00E001C2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E001C2">
        <w:rPr>
          <w:rFonts w:ascii="黑体" w:eastAsia="黑体" w:hAnsi="黑体"/>
          <w:sz w:val="36"/>
          <w:szCs w:val="36"/>
        </w:rPr>
        <w:t>北京师范大学珠海校区</w:t>
      </w:r>
      <w:r w:rsidR="00826359"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 w:rsidR="00826359">
        <w:rPr>
          <w:rFonts w:ascii="黑体" w:eastAsia="黑体" w:hAnsi="黑体"/>
          <w:sz w:val="36"/>
          <w:szCs w:val="36"/>
          <w:u w:val="single"/>
        </w:rPr>
        <w:t xml:space="preserve">        </w:t>
      </w:r>
      <w:r w:rsidR="00826359">
        <w:rPr>
          <w:rFonts w:ascii="黑体" w:eastAsia="黑体" w:hAnsi="黑体"/>
          <w:sz w:val="36"/>
          <w:szCs w:val="36"/>
        </w:rPr>
        <w:t>年度</w:t>
      </w:r>
      <w:r w:rsidR="009E1924">
        <w:rPr>
          <w:rFonts w:ascii="黑体" w:eastAsia="黑体" w:hAnsi="黑体" w:hint="eastAsia"/>
          <w:sz w:val="36"/>
          <w:szCs w:val="36"/>
        </w:rPr>
        <w:t>专业硕士</w:t>
      </w:r>
      <w:r w:rsidRPr="00E001C2">
        <w:rPr>
          <w:rFonts w:ascii="黑体" w:eastAsia="黑体" w:hAnsi="黑体"/>
          <w:sz w:val="36"/>
          <w:szCs w:val="36"/>
        </w:rPr>
        <w:t>优秀研习报告推荐表</w:t>
      </w:r>
    </w:p>
    <w:p w:rsidR="00E001C2" w:rsidRPr="00E001C2" w:rsidRDefault="00E001C2" w:rsidP="00E001C2">
      <w:pPr>
        <w:spacing w:line="480" w:lineRule="auto"/>
        <w:rPr>
          <w:rFonts w:asciiTheme="minorEastAsia" w:hAnsiTheme="minorEastAsia" w:cs="微软雅黑"/>
          <w:sz w:val="24"/>
          <w:szCs w:val="24"/>
          <w:u w:val="single"/>
        </w:rPr>
      </w:pPr>
      <w:r w:rsidRPr="00E001C2">
        <w:rPr>
          <w:rFonts w:asciiTheme="minorEastAsia" w:hAnsiTheme="minorEastAsia" w:cs="微软雅黑" w:hint="eastAsia"/>
          <w:sz w:val="24"/>
          <w:szCs w:val="24"/>
        </w:rPr>
        <w:t>系（中心）</w:t>
      </w:r>
      <w:r>
        <w:rPr>
          <w:rFonts w:asciiTheme="minorEastAsia" w:hAnsiTheme="minorEastAsia" w:cs="微软雅黑" w:hint="eastAsia"/>
          <w:sz w:val="24"/>
          <w:szCs w:val="24"/>
        </w:rPr>
        <w:t>负责人</w:t>
      </w:r>
      <w:r w:rsidRPr="00E001C2">
        <w:rPr>
          <w:rFonts w:asciiTheme="minorEastAsia" w:hAnsiTheme="minorEastAsia" w:cs="微软雅黑" w:hint="eastAsia"/>
          <w:sz w:val="24"/>
          <w:szCs w:val="24"/>
        </w:rPr>
        <w:t>签字：</w:t>
      </w:r>
      <w:r w:rsidRPr="00E001C2">
        <w:rPr>
          <w:rFonts w:asciiTheme="minorEastAsia" w:hAnsiTheme="minorEastAsia" w:cs="微软雅黑" w:hint="eastAsia"/>
          <w:sz w:val="24"/>
          <w:szCs w:val="24"/>
          <w:u w:val="single"/>
        </w:rPr>
        <w:t xml:space="preserve"> </w:t>
      </w:r>
      <w:r w:rsidRPr="00E001C2">
        <w:rPr>
          <w:rFonts w:asciiTheme="minorEastAsia" w:hAnsiTheme="minorEastAsia" w:cs="微软雅黑"/>
          <w:sz w:val="24"/>
          <w:szCs w:val="24"/>
          <w:u w:val="single"/>
        </w:rPr>
        <w:t xml:space="preserve">                   </w:t>
      </w:r>
      <w:r w:rsidR="00DE5888">
        <w:rPr>
          <w:rFonts w:asciiTheme="minorEastAsia" w:hAnsiTheme="minorEastAsia" w:cs="微软雅黑" w:hint="eastAsia"/>
          <w:sz w:val="24"/>
          <w:szCs w:val="24"/>
        </w:rPr>
        <w:t>（公</w:t>
      </w:r>
      <w:r w:rsidR="00DE5888" w:rsidRPr="00E001C2">
        <w:rPr>
          <w:rFonts w:asciiTheme="minorEastAsia" w:hAnsiTheme="minorEastAsia" w:cs="微软雅黑" w:hint="eastAsia"/>
          <w:sz w:val="24"/>
          <w:szCs w:val="24"/>
        </w:rPr>
        <w:t>章</w:t>
      </w:r>
      <w:r w:rsidR="00DE5888">
        <w:rPr>
          <w:rFonts w:asciiTheme="minorEastAsia" w:hAnsiTheme="minorEastAsia" w:cs="微软雅黑" w:hint="eastAsia"/>
          <w:sz w:val="24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7"/>
        <w:gridCol w:w="1253"/>
        <w:gridCol w:w="1428"/>
        <w:gridCol w:w="2036"/>
        <w:gridCol w:w="2472"/>
        <w:gridCol w:w="4530"/>
        <w:gridCol w:w="1342"/>
      </w:tblGrid>
      <w:tr w:rsidR="00920664" w:rsidTr="00920664">
        <w:trPr>
          <w:jc w:val="center"/>
        </w:trPr>
        <w:tc>
          <w:tcPr>
            <w:tcW w:w="318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 w:rsidRPr="00E001C2">
              <w:rPr>
                <w:rFonts w:hint="eastAsia"/>
                <w:b/>
              </w:rPr>
              <w:t>序号</w:t>
            </w:r>
          </w:p>
        </w:tc>
        <w:tc>
          <w:tcPr>
            <w:tcW w:w="449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 w:rsidRPr="00E001C2">
              <w:rPr>
                <w:rFonts w:hint="eastAsia"/>
                <w:b/>
              </w:rPr>
              <w:t>姓名</w:t>
            </w:r>
          </w:p>
        </w:tc>
        <w:tc>
          <w:tcPr>
            <w:tcW w:w="512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 w:rsidRPr="00E001C2">
              <w:rPr>
                <w:rFonts w:hint="eastAsia"/>
                <w:b/>
              </w:rPr>
              <w:t>学号</w:t>
            </w:r>
          </w:p>
        </w:tc>
        <w:tc>
          <w:tcPr>
            <w:tcW w:w="730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学科（或</w:t>
            </w:r>
            <w:r w:rsidRPr="00E001C2">
              <w:rPr>
                <w:rFonts w:hint="eastAsia"/>
                <w:b/>
              </w:rPr>
              <w:t>专业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886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学生类别</w:t>
            </w:r>
          </w:p>
        </w:tc>
        <w:tc>
          <w:tcPr>
            <w:tcW w:w="1624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 w:rsidRPr="00E001C2">
              <w:rPr>
                <w:rFonts w:hint="eastAsia"/>
                <w:b/>
              </w:rPr>
              <w:t>研习报告题目</w:t>
            </w:r>
          </w:p>
        </w:tc>
        <w:tc>
          <w:tcPr>
            <w:tcW w:w="481" w:type="pct"/>
          </w:tcPr>
          <w:p w:rsidR="00920664" w:rsidRPr="00E001C2" w:rsidRDefault="00920664" w:rsidP="00E001C2">
            <w:pPr>
              <w:spacing w:line="480" w:lineRule="auto"/>
              <w:jc w:val="center"/>
              <w:rPr>
                <w:b/>
              </w:rPr>
            </w:pPr>
            <w:r w:rsidRPr="00E001C2">
              <w:rPr>
                <w:rFonts w:hint="eastAsia"/>
                <w:b/>
              </w:rPr>
              <w:t>研习成绩</w:t>
            </w: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  <w:tr w:rsidR="00920664" w:rsidTr="00920664">
        <w:trPr>
          <w:jc w:val="center"/>
        </w:trPr>
        <w:tc>
          <w:tcPr>
            <w:tcW w:w="318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49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512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730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886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1624" w:type="pct"/>
          </w:tcPr>
          <w:p w:rsidR="00920664" w:rsidRDefault="00920664" w:rsidP="00E001C2">
            <w:pPr>
              <w:spacing w:line="480" w:lineRule="auto"/>
            </w:pPr>
          </w:p>
        </w:tc>
        <w:tc>
          <w:tcPr>
            <w:tcW w:w="481" w:type="pct"/>
          </w:tcPr>
          <w:p w:rsidR="00920664" w:rsidRDefault="00920664" w:rsidP="00E001C2">
            <w:pPr>
              <w:spacing w:line="480" w:lineRule="auto"/>
            </w:pPr>
          </w:p>
        </w:tc>
      </w:tr>
    </w:tbl>
    <w:p w:rsidR="00E001C2" w:rsidRDefault="00064313" w:rsidP="00E001C2">
      <w:pPr>
        <w:spacing w:line="480" w:lineRule="auto"/>
      </w:pPr>
      <w:r>
        <w:rPr>
          <w:rFonts w:hint="eastAsia"/>
        </w:rPr>
        <w:t>备注：此表由</w:t>
      </w:r>
      <w:bookmarkStart w:id="0" w:name="_GoBack"/>
      <w:bookmarkEnd w:id="0"/>
      <w:r w:rsidR="00E001C2">
        <w:rPr>
          <w:rFonts w:hint="eastAsia"/>
        </w:rPr>
        <w:t>系</w:t>
      </w:r>
      <w:r w:rsidR="00A11ED4">
        <w:rPr>
          <w:rFonts w:hint="eastAsia"/>
        </w:rPr>
        <w:t>（</w:t>
      </w:r>
      <w:r w:rsidR="00E001C2">
        <w:rPr>
          <w:rFonts w:hint="eastAsia"/>
        </w:rPr>
        <w:t>中心</w:t>
      </w:r>
      <w:r w:rsidR="00A11ED4">
        <w:rPr>
          <w:rFonts w:hint="eastAsia"/>
        </w:rPr>
        <w:t>）</w:t>
      </w:r>
      <w:r w:rsidR="00E001C2">
        <w:rPr>
          <w:rFonts w:hint="eastAsia"/>
        </w:rPr>
        <w:t>填写，一式一份，上交教务部统计存档。</w:t>
      </w:r>
    </w:p>
    <w:sectPr w:rsidR="00E001C2" w:rsidSect="00E001C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6C" w:rsidRDefault="00B67F6C" w:rsidP="00A11ED4">
      <w:r>
        <w:separator/>
      </w:r>
    </w:p>
  </w:endnote>
  <w:endnote w:type="continuationSeparator" w:id="0">
    <w:p w:rsidR="00B67F6C" w:rsidRDefault="00B67F6C" w:rsidP="00A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6C" w:rsidRDefault="00B67F6C" w:rsidP="00A11ED4">
      <w:r>
        <w:separator/>
      </w:r>
    </w:p>
  </w:footnote>
  <w:footnote w:type="continuationSeparator" w:id="0">
    <w:p w:rsidR="00B67F6C" w:rsidRDefault="00B67F6C" w:rsidP="00A1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69"/>
    <w:rsid w:val="00064313"/>
    <w:rsid w:val="00091F26"/>
    <w:rsid w:val="000D57A8"/>
    <w:rsid w:val="003A29C9"/>
    <w:rsid w:val="005A363B"/>
    <w:rsid w:val="006132E5"/>
    <w:rsid w:val="00683B69"/>
    <w:rsid w:val="00826359"/>
    <w:rsid w:val="00920664"/>
    <w:rsid w:val="009516F9"/>
    <w:rsid w:val="009E1924"/>
    <w:rsid w:val="00A11ED4"/>
    <w:rsid w:val="00B67F6C"/>
    <w:rsid w:val="00BC0238"/>
    <w:rsid w:val="00DE5888"/>
    <w:rsid w:val="00E001C2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EC7B9-8AA3-48F0-B16C-2B22CEE0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1ED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1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2022-06-27T07:40:00Z</dcterms:created>
  <dcterms:modified xsi:type="dcterms:W3CDTF">2022-10-26T08:40:00Z</dcterms:modified>
</cp:coreProperties>
</file>